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156" w:rsidRPr="003C7156" w:rsidRDefault="003C7156" w:rsidP="003C7156">
      <w:pPr>
        <w:pStyle w:val="ConsPlusTitle"/>
        <w:ind w:left="7371"/>
        <w:rPr>
          <w:rFonts w:ascii="Times New Roman" w:hAnsi="Times New Roman" w:cs="Times New Roman"/>
          <w:b w:val="0"/>
          <w:sz w:val="26"/>
          <w:szCs w:val="26"/>
        </w:rPr>
      </w:pPr>
      <w:r w:rsidRPr="003C7156">
        <w:rPr>
          <w:rFonts w:ascii="Times New Roman" w:hAnsi="Times New Roman" w:cs="Times New Roman"/>
          <w:b w:val="0"/>
          <w:noProof/>
        </w:rPr>
        <w:drawing>
          <wp:anchor distT="36830" distB="36830" distL="6400800" distR="6400800" simplePos="0" relativeHeight="251659264" behindDoc="0" locked="0" layoutInCell="1" allowOverlap="1" wp14:anchorId="079F4879" wp14:editId="04AC0CF2">
            <wp:simplePos x="0" y="0"/>
            <wp:positionH relativeFrom="margin">
              <wp:posOffset>2536825</wp:posOffset>
            </wp:positionH>
            <wp:positionV relativeFrom="paragraph">
              <wp:posOffset>-544195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156" w:rsidRDefault="003C7156" w:rsidP="003C7156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3C7156" w:rsidRDefault="003C7156" w:rsidP="003C7156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3C7156" w:rsidRDefault="003C7156" w:rsidP="003C7156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3C7156" w:rsidRDefault="003C7156" w:rsidP="003C7156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3C7156" w:rsidRDefault="003C7156" w:rsidP="003C7156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DA3242" w:rsidRPr="00C425F8" w:rsidRDefault="00DA3242" w:rsidP="00DA3242">
      <w:pPr>
        <w:ind w:right="-181"/>
        <w:rPr>
          <w:color w:val="3366FF"/>
          <w:sz w:val="26"/>
          <w:szCs w:val="26"/>
        </w:rPr>
      </w:pPr>
      <w:r w:rsidRPr="00837A68">
        <w:rPr>
          <w:color w:val="3366FF"/>
          <w:sz w:val="26"/>
          <w:szCs w:val="26"/>
          <w:u w:val="single"/>
        </w:rPr>
        <w:t>От «13» декабря 2017г.</w:t>
      </w:r>
      <w:r w:rsidRPr="00C425F8">
        <w:rPr>
          <w:color w:val="3366FF"/>
          <w:sz w:val="26"/>
          <w:szCs w:val="26"/>
        </w:rPr>
        <w:t xml:space="preserve">                                                     </w:t>
      </w:r>
      <w:r>
        <w:rPr>
          <w:color w:val="3366FF"/>
          <w:sz w:val="26"/>
          <w:szCs w:val="26"/>
        </w:rPr>
        <w:tab/>
      </w:r>
      <w:r>
        <w:rPr>
          <w:color w:val="3366FF"/>
          <w:sz w:val="26"/>
          <w:szCs w:val="26"/>
        </w:rPr>
        <w:tab/>
      </w:r>
      <w:r w:rsidRPr="00C425F8">
        <w:rPr>
          <w:color w:val="3366FF"/>
          <w:sz w:val="26"/>
          <w:szCs w:val="26"/>
        </w:rPr>
        <w:t xml:space="preserve">     </w:t>
      </w:r>
      <w:r w:rsidRPr="00837A68">
        <w:rPr>
          <w:color w:val="3366FF"/>
          <w:sz w:val="26"/>
          <w:szCs w:val="26"/>
          <w:u w:val="single"/>
        </w:rPr>
        <w:t xml:space="preserve">№ </w:t>
      </w:r>
      <w:r>
        <w:rPr>
          <w:color w:val="3366FF"/>
          <w:sz w:val="26"/>
          <w:szCs w:val="26"/>
          <w:u w:val="single"/>
        </w:rPr>
        <w:t>144</w:t>
      </w:r>
      <w:r w:rsidRPr="00837A68">
        <w:rPr>
          <w:color w:val="3366FF"/>
          <w:sz w:val="26"/>
          <w:szCs w:val="26"/>
          <w:u w:val="single"/>
        </w:rPr>
        <w:t>-ГД</w:t>
      </w:r>
      <w:r w:rsidRPr="00C425F8">
        <w:rPr>
          <w:color w:val="3366FF"/>
          <w:sz w:val="26"/>
          <w:szCs w:val="26"/>
        </w:rPr>
        <w:t xml:space="preserve"> </w:t>
      </w:r>
    </w:p>
    <w:p w:rsidR="003C7156" w:rsidRDefault="003C7156" w:rsidP="003C7156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>
        <w:rPr>
          <w:rFonts w:eastAsia="Calibri"/>
          <w:color w:val="3366FF"/>
          <w:sz w:val="26"/>
          <w:szCs w:val="26"/>
        </w:rPr>
        <w:t xml:space="preserve"> </w:t>
      </w:r>
    </w:p>
    <w:p w:rsidR="007B64F5" w:rsidRDefault="007B64F5" w:rsidP="007B5BB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B64F5" w:rsidRDefault="007B64F5" w:rsidP="007B5BB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B64F5" w:rsidRDefault="007B64F5" w:rsidP="007B5BB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B64F5" w:rsidRDefault="007B64F5" w:rsidP="007B5BB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DA3242" w:rsidRDefault="007B5BBE" w:rsidP="007B5BB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7B5BBE">
        <w:rPr>
          <w:rFonts w:ascii="Times New Roman" w:hAnsi="Times New Roman" w:cs="Times New Roman"/>
          <w:b w:val="0"/>
          <w:sz w:val="26"/>
          <w:szCs w:val="26"/>
        </w:rPr>
        <w:t xml:space="preserve">Об одобрении предложений о внесении </w:t>
      </w:r>
    </w:p>
    <w:p w:rsidR="00115A3A" w:rsidRDefault="007B5BBE" w:rsidP="007B5BB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7B5BBE">
        <w:rPr>
          <w:rFonts w:ascii="Times New Roman" w:hAnsi="Times New Roman" w:cs="Times New Roman"/>
          <w:b w:val="0"/>
          <w:sz w:val="26"/>
          <w:szCs w:val="26"/>
        </w:rPr>
        <w:t xml:space="preserve">изменений в муниципальную программу </w:t>
      </w:r>
    </w:p>
    <w:p w:rsidR="00DA3242" w:rsidRDefault="007B5BBE" w:rsidP="00DA324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7B5BBE">
        <w:rPr>
          <w:rFonts w:ascii="Times New Roman" w:hAnsi="Times New Roman" w:cs="Times New Roman"/>
          <w:b w:val="0"/>
          <w:sz w:val="26"/>
          <w:szCs w:val="26"/>
        </w:rPr>
        <w:t xml:space="preserve">«Обеспечение </w:t>
      </w:r>
      <w:proofErr w:type="gramStart"/>
      <w:r w:rsidRPr="007B5BBE">
        <w:rPr>
          <w:rFonts w:ascii="Times New Roman" w:hAnsi="Times New Roman" w:cs="Times New Roman"/>
          <w:b w:val="0"/>
          <w:sz w:val="26"/>
          <w:szCs w:val="26"/>
        </w:rPr>
        <w:t>доступным</w:t>
      </w:r>
      <w:proofErr w:type="gramEnd"/>
      <w:r w:rsidRPr="007B5BBE">
        <w:rPr>
          <w:rFonts w:ascii="Times New Roman" w:hAnsi="Times New Roman" w:cs="Times New Roman"/>
          <w:b w:val="0"/>
          <w:sz w:val="26"/>
          <w:szCs w:val="26"/>
        </w:rPr>
        <w:t xml:space="preserve"> и комфортным </w:t>
      </w:r>
    </w:p>
    <w:p w:rsidR="007B5BBE" w:rsidRPr="003631A8" w:rsidRDefault="007B5BBE" w:rsidP="00DA324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7B5BBE">
        <w:rPr>
          <w:rFonts w:ascii="Times New Roman" w:hAnsi="Times New Roman" w:cs="Times New Roman"/>
          <w:b w:val="0"/>
          <w:sz w:val="26"/>
          <w:szCs w:val="26"/>
        </w:rPr>
        <w:t>жильем жителей города Когалыма»</w:t>
      </w:r>
    </w:p>
    <w:p w:rsidR="007B5BBE" w:rsidRPr="007B64F5" w:rsidRDefault="007B5BBE" w:rsidP="007B64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B5BBE" w:rsidRDefault="007B5BBE" w:rsidP="007B64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B64F5" w:rsidRPr="007B64F5" w:rsidRDefault="007B64F5" w:rsidP="007B64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B5BBE" w:rsidRPr="007B64F5" w:rsidRDefault="007B5BBE" w:rsidP="007B64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B64F5">
        <w:rPr>
          <w:rFonts w:eastAsiaTheme="minorHAns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 w:rsidR="00115A3A" w:rsidRPr="007B64F5">
        <w:rPr>
          <w:sz w:val="26"/>
          <w:szCs w:val="26"/>
        </w:rPr>
        <w:t>Уставом</w:t>
      </w:r>
      <w:r w:rsidRPr="007B64F5">
        <w:rPr>
          <w:sz w:val="26"/>
          <w:szCs w:val="26"/>
        </w:rPr>
        <w:t xml:space="preserve"> города Когалыма, </w:t>
      </w:r>
      <w:r w:rsidRPr="007B64F5">
        <w:rPr>
          <w:rFonts w:eastAsiaTheme="minorHAnsi"/>
          <w:sz w:val="26"/>
          <w:szCs w:val="26"/>
          <w:lang w:eastAsia="en-US"/>
        </w:rPr>
        <w:t xml:space="preserve">решением Думы </w:t>
      </w:r>
      <w:r w:rsidR="00104F9A" w:rsidRPr="007B64F5">
        <w:rPr>
          <w:rFonts w:eastAsiaTheme="minorHAnsi"/>
          <w:sz w:val="26"/>
          <w:szCs w:val="26"/>
          <w:lang w:eastAsia="en-US"/>
        </w:rPr>
        <w:t>города Когалыма</w:t>
      </w:r>
      <w:r w:rsidR="007B64F5">
        <w:rPr>
          <w:rFonts w:eastAsiaTheme="minorHAnsi"/>
          <w:sz w:val="26"/>
          <w:szCs w:val="26"/>
          <w:lang w:eastAsia="en-US"/>
        </w:rPr>
        <w:t xml:space="preserve">             </w:t>
      </w:r>
      <w:r w:rsidR="00104F9A" w:rsidRPr="007B64F5">
        <w:rPr>
          <w:rFonts w:eastAsiaTheme="minorHAnsi"/>
          <w:sz w:val="26"/>
          <w:szCs w:val="26"/>
          <w:lang w:eastAsia="en-US"/>
        </w:rPr>
        <w:t xml:space="preserve"> от 23.04.2015 №</w:t>
      </w:r>
      <w:r w:rsidRPr="007B64F5">
        <w:rPr>
          <w:rFonts w:eastAsiaTheme="minorHAnsi"/>
          <w:sz w:val="26"/>
          <w:szCs w:val="26"/>
          <w:lang w:eastAsia="en-US"/>
        </w:rPr>
        <w:t xml:space="preserve">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7B64F5">
        <w:rPr>
          <w:sz w:val="26"/>
          <w:szCs w:val="26"/>
        </w:rPr>
        <w:t>внесении изменений</w:t>
      </w:r>
      <w:r w:rsidRPr="007B64F5">
        <w:rPr>
          <w:rFonts w:eastAsiaTheme="minorHAnsi"/>
          <w:sz w:val="26"/>
          <w:szCs w:val="26"/>
          <w:lang w:eastAsia="en-US"/>
        </w:rPr>
        <w:t xml:space="preserve"> в муниципальную </w:t>
      </w:r>
      <w:hyperlink r:id="rId10" w:history="1">
        <w:r w:rsidRPr="007B64F5">
          <w:rPr>
            <w:rFonts w:eastAsiaTheme="minorHAnsi"/>
            <w:sz w:val="26"/>
            <w:szCs w:val="26"/>
            <w:lang w:eastAsia="en-US"/>
          </w:rPr>
          <w:t>программу</w:t>
        </w:r>
      </w:hyperlink>
      <w:r w:rsidRPr="007B64F5">
        <w:rPr>
          <w:rFonts w:eastAsiaTheme="minorHAnsi"/>
          <w:sz w:val="26"/>
          <w:szCs w:val="26"/>
          <w:lang w:eastAsia="en-US"/>
        </w:rPr>
        <w:t xml:space="preserve"> </w:t>
      </w:r>
      <w:r w:rsidRPr="007B64F5">
        <w:rPr>
          <w:sz w:val="26"/>
          <w:szCs w:val="26"/>
        </w:rPr>
        <w:t>«Обеспечение доступным и комфортным жильем жителей города Когалыма»</w:t>
      </w:r>
      <w:r w:rsidR="00115A3A" w:rsidRPr="007B64F5">
        <w:rPr>
          <w:sz w:val="26"/>
          <w:szCs w:val="26"/>
        </w:rPr>
        <w:t>,</w:t>
      </w:r>
      <w:r w:rsidRPr="007B64F5">
        <w:rPr>
          <w:sz w:val="26"/>
          <w:szCs w:val="26"/>
        </w:rPr>
        <w:t xml:space="preserve"> утверждённую постановлением Администрации города Когалыма от 15.10.2013 №2931</w:t>
      </w:r>
      <w:proofErr w:type="gramEnd"/>
      <w:r w:rsidRPr="007B64F5">
        <w:rPr>
          <w:sz w:val="26"/>
          <w:szCs w:val="26"/>
        </w:rPr>
        <w:t xml:space="preserve"> </w:t>
      </w:r>
      <w:r w:rsidRPr="007B64F5">
        <w:rPr>
          <w:b/>
          <w:sz w:val="26"/>
          <w:szCs w:val="26"/>
        </w:rPr>
        <w:t>«</w:t>
      </w:r>
      <w:r w:rsidRPr="007B64F5">
        <w:rPr>
          <w:sz w:val="26"/>
          <w:szCs w:val="26"/>
        </w:rPr>
        <w:t>Об утверждении муниципальной программы «Обеспечение доступным и комфортным жильем жителей города Когалыма», Дума города Когалыма РЕШИЛА:</w:t>
      </w:r>
    </w:p>
    <w:p w:rsidR="00A72753" w:rsidRPr="007B64F5" w:rsidRDefault="00A72753" w:rsidP="007B64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B5BBE" w:rsidRPr="007B64F5" w:rsidRDefault="007B5BBE" w:rsidP="007B64F5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B64F5">
        <w:rPr>
          <w:rFonts w:eastAsiaTheme="minorHAnsi"/>
          <w:sz w:val="26"/>
          <w:szCs w:val="26"/>
          <w:lang w:eastAsia="en-US"/>
        </w:rPr>
        <w:t xml:space="preserve">Одобрить предложения о </w:t>
      </w:r>
      <w:hyperlink r:id="rId11" w:history="1">
        <w:r w:rsidRPr="007B64F5">
          <w:rPr>
            <w:rFonts w:eastAsiaTheme="minorHAnsi"/>
            <w:sz w:val="26"/>
            <w:szCs w:val="26"/>
            <w:lang w:eastAsia="en-US"/>
          </w:rPr>
          <w:t>внесении</w:t>
        </w:r>
      </w:hyperlink>
      <w:r w:rsidRPr="007B64F5">
        <w:rPr>
          <w:rFonts w:eastAsiaTheme="minorHAnsi"/>
          <w:sz w:val="26"/>
          <w:szCs w:val="26"/>
          <w:lang w:eastAsia="en-US"/>
        </w:rPr>
        <w:t xml:space="preserve"> изменений в муниципальную </w:t>
      </w:r>
      <w:hyperlink r:id="rId12" w:history="1">
        <w:r w:rsidRPr="007B64F5">
          <w:rPr>
            <w:rFonts w:eastAsiaTheme="minorHAnsi"/>
            <w:sz w:val="26"/>
            <w:szCs w:val="26"/>
            <w:lang w:eastAsia="en-US"/>
          </w:rPr>
          <w:t>программу</w:t>
        </w:r>
      </w:hyperlink>
      <w:r w:rsidRPr="007B64F5">
        <w:rPr>
          <w:rFonts w:eastAsiaTheme="minorHAnsi"/>
          <w:sz w:val="26"/>
          <w:szCs w:val="26"/>
          <w:lang w:eastAsia="en-US"/>
        </w:rPr>
        <w:t xml:space="preserve"> «</w:t>
      </w:r>
      <w:r w:rsidRPr="007B64F5">
        <w:rPr>
          <w:sz w:val="26"/>
          <w:szCs w:val="26"/>
        </w:rPr>
        <w:t xml:space="preserve">Обеспечение доступным и комфортным жильем жителей города Когалыма» </w:t>
      </w:r>
      <w:r w:rsidR="00115A3A" w:rsidRPr="007B64F5">
        <w:rPr>
          <w:rFonts w:eastAsiaTheme="minorHAnsi"/>
          <w:sz w:val="26"/>
          <w:szCs w:val="26"/>
          <w:lang w:eastAsia="en-US"/>
        </w:rPr>
        <w:t>согласно приложению</w:t>
      </w:r>
      <w:r w:rsidRPr="007B64F5">
        <w:rPr>
          <w:rFonts w:eastAsiaTheme="minorHAnsi"/>
          <w:sz w:val="26"/>
          <w:szCs w:val="26"/>
          <w:lang w:eastAsia="en-US"/>
        </w:rPr>
        <w:t xml:space="preserve"> к настоящему решению.</w:t>
      </w:r>
    </w:p>
    <w:p w:rsidR="007B5BBE" w:rsidRPr="007B64F5" w:rsidRDefault="007B5BBE" w:rsidP="007B64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B5BBE" w:rsidRPr="007B64F5" w:rsidRDefault="007B5BBE" w:rsidP="007B64F5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B64F5"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7B5BBE" w:rsidRPr="007B64F5" w:rsidRDefault="007B5BBE" w:rsidP="007B64F5">
      <w:pPr>
        <w:ind w:firstLine="709"/>
        <w:jc w:val="both"/>
        <w:rPr>
          <w:sz w:val="26"/>
          <w:szCs w:val="26"/>
        </w:rPr>
      </w:pPr>
    </w:p>
    <w:p w:rsidR="00387AED" w:rsidRPr="00387AED" w:rsidRDefault="00387AED" w:rsidP="002103B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293116">
        <w:tc>
          <w:tcPr>
            <w:tcW w:w="3977" w:type="dxa"/>
          </w:tcPr>
          <w:p w:rsidR="004C5C23" w:rsidRPr="00FD2807" w:rsidRDefault="004C5C23" w:rsidP="00293116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293116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293116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293116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FD2807" w:rsidRDefault="004C5C23" w:rsidP="00293116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4C5C23" w:rsidP="0029311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4C5C23" w:rsidRPr="00FD2807" w:rsidRDefault="004C5C23" w:rsidP="0029311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Глава </w:t>
            </w:r>
          </w:p>
          <w:p w:rsidR="004C5C23" w:rsidRPr="00FD2807" w:rsidRDefault="004C5C23" w:rsidP="0029311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>города Когалыма</w:t>
            </w:r>
          </w:p>
          <w:p w:rsidR="004C5C23" w:rsidRPr="00FD2807" w:rsidRDefault="004C5C23" w:rsidP="00293116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29311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>_____________ Н.Н.Пальчиков</w:t>
            </w:r>
          </w:p>
          <w:p w:rsidR="004C5C23" w:rsidRPr="00FD2807" w:rsidRDefault="004C5C23" w:rsidP="00293116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Default="00290D77" w:rsidP="00104F9A"/>
    <w:p w:rsidR="000D099E" w:rsidRDefault="000D099E" w:rsidP="00104F9A"/>
    <w:p w:rsidR="00FF74C9" w:rsidRPr="00FF74C9" w:rsidRDefault="00FF74C9" w:rsidP="00FF74C9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  <w:sectPr w:rsidR="00FF74C9" w:rsidRPr="00FF74C9" w:rsidSect="00D37269">
          <w:footerReference w:type="even" r:id="rId13"/>
          <w:footerReference w:type="default" r:id="rId14"/>
          <w:pgSz w:w="11905" w:h="16838"/>
          <w:pgMar w:top="1134" w:right="567" w:bottom="1134" w:left="2552" w:header="720" w:footer="567" w:gutter="0"/>
          <w:cols w:space="720"/>
          <w:noEndnote/>
          <w:titlePg/>
          <w:docGrid w:linePitch="299"/>
        </w:sectPr>
      </w:pPr>
    </w:p>
    <w:p w:rsidR="000D099E" w:rsidRPr="00B849C7" w:rsidRDefault="000D099E" w:rsidP="00DA3242">
      <w:pPr>
        <w:tabs>
          <w:tab w:val="left" w:pos="4395"/>
        </w:tabs>
        <w:ind w:left="5954"/>
        <w:rPr>
          <w:sz w:val="26"/>
          <w:szCs w:val="26"/>
        </w:rPr>
      </w:pPr>
      <w:r w:rsidRPr="00B849C7">
        <w:rPr>
          <w:sz w:val="26"/>
          <w:szCs w:val="26"/>
        </w:rPr>
        <w:lastRenderedPageBreak/>
        <w:t>Приложение</w:t>
      </w:r>
    </w:p>
    <w:p w:rsidR="00D563E1" w:rsidRDefault="000D099E" w:rsidP="00DA3242">
      <w:pPr>
        <w:tabs>
          <w:tab w:val="left" w:pos="4395"/>
        </w:tabs>
        <w:ind w:left="5954"/>
        <w:rPr>
          <w:sz w:val="26"/>
          <w:szCs w:val="26"/>
        </w:rPr>
      </w:pPr>
      <w:r w:rsidRPr="00B849C7">
        <w:rPr>
          <w:sz w:val="26"/>
          <w:szCs w:val="26"/>
        </w:rPr>
        <w:t>к решению Думы</w:t>
      </w:r>
    </w:p>
    <w:p w:rsidR="000D099E" w:rsidRPr="00B849C7" w:rsidRDefault="000D099E" w:rsidP="00DA3242">
      <w:pPr>
        <w:tabs>
          <w:tab w:val="left" w:pos="4395"/>
        </w:tabs>
        <w:ind w:left="5954"/>
        <w:rPr>
          <w:sz w:val="26"/>
          <w:szCs w:val="26"/>
        </w:rPr>
      </w:pPr>
      <w:r w:rsidRPr="00B849C7">
        <w:rPr>
          <w:sz w:val="26"/>
          <w:szCs w:val="26"/>
        </w:rPr>
        <w:t>города Когалыма</w:t>
      </w:r>
    </w:p>
    <w:p w:rsidR="000D099E" w:rsidRPr="00B849C7" w:rsidRDefault="00DA3242" w:rsidP="00DA3242">
      <w:pPr>
        <w:tabs>
          <w:tab w:val="left" w:pos="4395"/>
        </w:tabs>
        <w:ind w:left="5954"/>
        <w:rPr>
          <w:sz w:val="26"/>
          <w:szCs w:val="26"/>
        </w:rPr>
      </w:pPr>
      <w:r>
        <w:rPr>
          <w:sz w:val="26"/>
          <w:szCs w:val="26"/>
        </w:rPr>
        <w:t xml:space="preserve">от 13.12.2017 </w:t>
      </w:r>
      <w:r w:rsidR="000D099E">
        <w:rPr>
          <w:sz w:val="26"/>
          <w:szCs w:val="26"/>
        </w:rPr>
        <w:t>№</w:t>
      </w:r>
      <w:r>
        <w:rPr>
          <w:sz w:val="26"/>
          <w:szCs w:val="26"/>
        </w:rPr>
        <w:t>144-ГД</w:t>
      </w:r>
    </w:p>
    <w:p w:rsidR="000D099E" w:rsidRPr="00B849C7" w:rsidRDefault="000D099E" w:rsidP="000D099E">
      <w:pPr>
        <w:ind w:firstLine="709"/>
        <w:jc w:val="right"/>
        <w:rPr>
          <w:sz w:val="26"/>
          <w:szCs w:val="26"/>
        </w:rPr>
      </w:pPr>
    </w:p>
    <w:p w:rsidR="000D099E" w:rsidRPr="00B849C7" w:rsidRDefault="000D099E" w:rsidP="000D099E">
      <w:pPr>
        <w:jc w:val="center"/>
        <w:rPr>
          <w:sz w:val="26"/>
          <w:szCs w:val="26"/>
        </w:rPr>
      </w:pPr>
      <w:r w:rsidRPr="00B849C7">
        <w:rPr>
          <w:sz w:val="26"/>
          <w:szCs w:val="26"/>
        </w:rPr>
        <w:t xml:space="preserve">Предложения </w:t>
      </w:r>
    </w:p>
    <w:p w:rsidR="000D099E" w:rsidRPr="00B849C7" w:rsidRDefault="000D099E" w:rsidP="000D099E">
      <w:pPr>
        <w:jc w:val="center"/>
        <w:rPr>
          <w:bCs/>
          <w:sz w:val="26"/>
          <w:szCs w:val="26"/>
        </w:rPr>
      </w:pPr>
      <w:r w:rsidRPr="00B849C7">
        <w:rPr>
          <w:sz w:val="26"/>
          <w:szCs w:val="26"/>
        </w:rPr>
        <w:t xml:space="preserve">о внесении изменений в муниципальную программу </w:t>
      </w:r>
      <w:r w:rsidRPr="00B849C7">
        <w:rPr>
          <w:rFonts w:eastAsia="Calibri"/>
          <w:sz w:val="26"/>
          <w:szCs w:val="26"/>
          <w:lang w:eastAsia="en-US"/>
        </w:rPr>
        <w:t>«Обеспечение доступным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849C7">
        <w:rPr>
          <w:rFonts w:eastAsia="Calibri"/>
          <w:sz w:val="26"/>
          <w:szCs w:val="26"/>
          <w:lang w:eastAsia="en-US"/>
        </w:rPr>
        <w:t>и комфортным жильём жителей города Когалыма»</w:t>
      </w:r>
    </w:p>
    <w:p w:rsidR="000D099E" w:rsidRDefault="000D099E" w:rsidP="000D099E">
      <w:pPr>
        <w:jc w:val="center"/>
        <w:rPr>
          <w:bCs/>
          <w:sz w:val="26"/>
          <w:szCs w:val="26"/>
        </w:rPr>
      </w:pPr>
    </w:p>
    <w:p w:rsidR="000D099E" w:rsidRPr="00B849C7" w:rsidRDefault="000D099E" w:rsidP="000D099E">
      <w:pPr>
        <w:jc w:val="center"/>
        <w:rPr>
          <w:bCs/>
          <w:sz w:val="26"/>
          <w:szCs w:val="26"/>
        </w:rPr>
      </w:pPr>
      <w:r w:rsidRPr="00B849C7">
        <w:rPr>
          <w:bCs/>
          <w:sz w:val="26"/>
          <w:szCs w:val="26"/>
        </w:rPr>
        <w:t xml:space="preserve">Паспорт  </w:t>
      </w:r>
    </w:p>
    <w:p w:rsidR="000D099E" w:rsidRPr="00B849C7" w:rsidRDefault="000D099E" w:rsidP="000D099E">
      <w:pPr>
        <w:tabs>
          <w:tab w:val="left" w:pos="3686"/>
        </w:tabs>
        <w:jc w:val="center"/>
        <w:rPr>
          <w:bCs/>
          <w:sz w:val="26"/>
          <w:szCs w:val="26"/>
        </w:rPr>
      </w:pPr>
      <w:r w:rsidRPr="00B849C7">
        <w:rPr>
          <w:bCs/>
          <w:sz w:val="26"/>
          <w:szCs w:val="26"/>
        </w:rPr>
        <w:t>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9"/>
        <w:gridCol w:w="6324"/>
      </w:tblGrid>
      <w:tr w:rsidR="008D66A7" w:rsidRPr="004B56A1" w:rsidTr="00AB572B">
        <w:tc>
          <w:tcPr>
            <w:tcW w:w="0" w:type="auto"/>
            <w:shd w:val="clear" w:color="auto" w:fill="auto"/>
          </w:tcPr>
          <w:p w:rsidR="008D66A7" w:rsidRPr="007D5CB1" w:rsidRDefault="008D66A7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0" w:type="auto"/>
            <w:shd w:val="clear" w:color="auto" w:fill="auto"/>
          </w:tcPr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«Обеспечение доступным и комфортным жильём жителей города Когалыма» (далее - Программа)</w:t>
            </w:r>
          </w:p>
        </w:tc>
      </w:tr>
      <w:tr w:rsidR="008D66A7" w:rsidRPr="004B56A1" w:rsidTr="00AB572B">
        <w:tc>
          <w:tcPr>
            <w:tcW w:w="0" w:type="auto"/>
            <w:shd w:val="clear" w:color="auto" w:fill="auto"/>
          </w:tcPr>
          <w:p w:rsidR="008D66A7" w:rsidRPr="007D5CB1" w:rsidRDefault="008D66A7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Дата принятия решения о разработке муниципальной программы</w:t>
            </w:r>
          </w:p>
        </w:tc>
        <w:tc>
          <w:tcPr>
            <w:tcW w:w="0" w:type="auto"/>
            <w:shd w:val="clear" w:color="auto" w:fill="auto"/>
          </w:tcPr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Распоряжение Администрации города Когалыма                    от 13.09.2013 №226-р «О разработке муниципальной программы «Обеспечение доступным и комфортным жильём жителей города Когалыма на 2014 - 2016 годы»</w:t>
            </w:r>
          </w:p>
        </w:tc>
      </w:tr>
      <w:tr w:rsidR="008D66A7" w:rsidRPr="004B56A1" w:rsidTr="00AB572B">
        <w:tc>
          <w:tcPr>
            <w:tcW w:w="0" w:type="auto"/>
            <w:shd w:val="clear" w:color="auto" w:fill="auto"/>
          </w:tcPr>
          <w:p w:rsidR="008D66A7" w:rsidRPr="007D5CB1" w:rsidRDefault="008D66A7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  <w:shd w:val="clear" w:color="auto" w:fill="auto"/>
          </w:tcPr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Управление по жилищной политике Администрации города Когалыма</w:t>
            </w:r>
          </w:p>
        </w:tc>
      </w:tr>
      <w:tr w:rsidR="008D66A7" w:rsidRPr="004B56A1" w:rsidTr="00AB572B">
        <w:trPr>
          <w:trHeight w:val="2004"/>
        </w:trPr>
        <w:tc>
          <w:tcPr>
            <w:tcW w:w="0" w:type="auto"/>
            <w:shd w:val="clear" w:color="auto" w:fill="auto"/>
          </w:tcPr>
          <w:p w:rsidR="008D66A7" w:rsidRPr="007D5CB1" w:rsidRDefault="008D66A7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0" w:type="auto"/>
            <w:shd w:val="clear" w:color="auto" w:fill="auto"/>
          </w:tcPr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- отдел архитектуры и градостроительства Администрации города Когалыма;</w:t>
            </w:r>
          </w:p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- комитет по управлению муниципальным имуществом Администрации города Когалыма;</w:t>
            </w:r>
          </w:p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- Муниципальное казённое учреждение «Управление капитального</w:t>
            </w:r>
            <w:r>
              <w:rPr>
                <w:sz w:val="26"/>
                <w:szCs w:val="26"/>
              </w:rPr>
              <w:t xml:space="preserve"> строительства города Когалыма».</w:t>
            </w:r>
          </w:p>
        </w:tc>
      </w:tr>
      <w:tr w:rsidR="008D66A7" w:rsidRPr="004B56A1" w:rsidTr="00AB572B">
        <w:trPr>
          <w:trHeight w:val="2004"/>
        </w:trPr>
        <w:tc>
          <w:tcPr>
            <w:tcW w:w="0" w:type="auto"/>
            <w:shd w:val="clear" w:color="auto" w:fill="auto"/>
          </w:tcPr>
          <w:p w:rsidR="008D66A7" w:rsidRPr="007D5CB1" w:rsidRDefault="008D66A7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0" w:type="auto"/>
            <w:shd w:val="clear" w:color="auto" w:fill="auto"/>
          </w:tcPr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t>Цели Программы:</w:t>
            </w:r>
          </w:p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t>1. Создание условий и механизмов для увеличения объёмов жилищного строительства;</w:t>
            </w:r>
          </w:p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t>2. Создание условий, способствующих улучшению жилищных условий и качества жилищного обеспечения населения города Когалыма;</w:t>
            </w:r>
          </w:p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t>3. Реализация единой государственной политики и нормативного правового регулирования, оказание услуг в сфере строительства, архитектуры, градостроительной деятельности, жилищной сфере в части обеспечения отдельных категорий граждан жилыми помещениями, предоставления субсидий для приобретения или строительства жилых помещений.</w:t>
            </w:r>
          </w:p>
          <w:p w:rsidR="008D66A7" w:rsidRPr="007D5CB1" w:rsidRDefault="008D66A7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t>Задачи Программы:</w:t>
            </w:r>
          </w:p>
          <w:p w:rsidR="00AB572B" w:rsidRDefault="008D66A7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t>1. Формирование в городе Когалыме градостроительной документации и внедрение автоматизированных информационных систем обеспечения градостроительной деятельности;</w:t>
            </w:r>
          </w:p>
          <w:p w:rsidR="00AB572B" w:rsidRDefault="00AB572B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7D5CB1">
              <w:rPr>
                <w:color w:val="000000"/>
                <w:sz w:val="26"/>
                <w:szCs w:val="26"/>
              </w:rPr>
              <w:lastRenderedPageBreak/>
              <w:t>2. Строительство жилья и объектов инженерной инфраструктуры территорий, предназначенных для жилищного строительства;</w:t>
            </w:r>
          </w:p>
          <w:p w:rsidR="00AB572B" w:rsidRPr="007D5CB1" w:rsidRDefault="00AB572B" w:rsidP="00DA3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 Предоставление социальной выплаты, в виде субсидии, на приобретение жилья отдельным категориям граждан;</w:t>
            </w:r>
          </w:p>
          <w:p w:rsidR="008D66A7" w:rsidRPr="007D5CB1" w:rsidRDefault="00AB572B" w:rsidP="00DA324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Pr="007D5CB1">
              <w:rPr>
                <w:color w:val="000000"/>
                <w:sz w:val="26"/>
                <w:szCs w:val="26"/>
              </w:rPr>
              <w:t xml:space="preserve">. Организационное обеспечение деятельности управления по жилищной политике Администрации города Когалыма, отдела архитектуры и градостроительства Администрации города Когалыма и </w:t>
            </w:r>
            <w:r w:rsidRPr="007D5CB1">
              <w:rPr>
                <w:sz w:val="26"/>
                <w:szCs w:val="26"/>
              </w:rPr>
              <w:t>Муниципального казённого учреждения «Управление капитального строительства города Когалыма».</w:t>
            </w:r>
          </w:p>
        </w:tc>
      </w:tr>
      <w:tr w:rsidR="00AB572B" w:rsidRPr="004B56A1" w:rsidTr="00AB572B">
        <w:trPr>
          <w:trHeight w:val="70"/>
        </w:trPr>
        <w:tc>
          <w:tcPr>
            <w:tcW w:w="0" w:type="auto"/>
            <w:shd w:val="clear" w:color="auto" w:fill="auto"/>
          </w:tcPr>
          <w:p w:rsidR="00AB572B" w:rsidRPr="007D5CB1" w:rsidRDefault="00AB572B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lastRenderedPageBreak/>
              <w:t>Перечень подпрограмм или основных мероприятий</w:t>
            </w:r>
          </w:p>
        </w:tc>
        <w:tc>
          <w:tcPr>
            <w:tcW w:w="0" w:type="auto"/>
            <w:shd w:val="clear" w:color="auto" w:fill="auto"/>
          </w:tcPr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1. «Реализация полномочий в области строительства, градостроительной деятельности и жилищных отношений»;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2. «</w:t>
            </w:r>
            <w:hyperlink r:id="rId15" w:history="1">
              <w:r w:rsidRPr="007D5CB1">
                <w:rPr>
                  <w:sz w:val="26"/>
                  <w:szCs w:val="26"/>
                </w:rPr>
                <w:t>Обеспечение</w:t>
              </w:r>
            </w:hyperlink>
            <w:r w:rsidRPr="007D5CB1">
              <w:rPr>
                <w:sz w:val="26"/>
                <w:szCs w:val="26"/>
              </w:rPr>
              <w:t xml:space="preserve"> мерами финансовой поддержки по улучшению жилищных условий отдельных категорий граждан»;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3. «</w:t>
            </w:r>
            <w:hyperlink r:id="rId16" w:history="1">
              <w:r w:rsidRPr="007D5CB1">
                <w:rPr>
                  <w:sz w:val="26"/>
                  <w:szCs w:val="26"/>
                </w:rPr>
                <w:t>Организационное обеспечение</w:t>
              </w:r>
            </w:hyperlink>
            <w:r w:rsidRPr="007D5CB1">
              <w:rPr>
                <w:sz w:val="26"/>
                <w:szCs w:val="26"/>
              </w:rPr>
              <w:t xml:space="preserve"> деятельности структурных подразделений Администрации города Когалыма и казённых учреждений города Когалыма».</w:t>
            </w:r>
          </w:p>
        </w:tc>
      </w:tr>
      <w:tr w:rsidR="00AB572B" w:rsidRPr="004B56A1" w:rsidTr="00AB572B">
        <w:trPr>
          <w:trHeight w:val="70"/>
        </w:trPr>
        <w:tc>
          <w:tcPr>
            <w:tcW w:w="0" w:type="auto"/>
            <w:shd w:val="clear" w:color="auto" w:fill="auto"/>
          </w:tcPr>
          <w:p w:rsidR="00AB572B" w:rsidRPr="007D5CB1" w:rsidRDefault="00AB572B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Целевые показатели муниципальной программы</w:t>
            </w:r>
          </w:p>
        </w:tc>
        <w:tc>
          <w:tcPr>
            <w:tcW w:w="0" w:type="auto"/>
            <w:shd w:val="clear" w:color="auto" w:fill="auto"/>
          </w:tcPr>
          <w:p w:rsidR="00AB572B" w:rsidRPr="007D5CB1" w:rsidRDefault="00AB572B" w:rsidP="00AB572B">
            <w:pPr>
              <w:pStyle w:val="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D5CB1">
              <w:rPr>
                <w:rFonts w:ascii="Times New Roman" w:hAnsi="Times New Roman"/>
                <w:sz w:val="26"/>
                <w:szCs w:val="26"/>
                <w:lang w:eastAsia="ru-RU"/>
              </w:rPr>
              <w:t>1. Выдача разрешений на строительство объектов капитального строительства в городе Когалыме.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 xml:space="preserve">2. Выдача разрешений на ввод в эксплуатацию объектов капитального строительства </w:t>
            </w:r>
            <w:r w:rsidRPr="007D5CB1">
              <w:rPr>
                <w:rFonts w:ascii="Times New Roman" w:hAnsi="Times New Roman"/>
                <w:sz w:val="26"/>
                <w:szCs w:val="26"/>
                <w:lang w:eastAsia="ru-RU"/>
              </w:rPr>
              <w:t>в городе Когалыме.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3. Подготовка документации по планировке территории для размещения объектов капитального строительства.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4. Увеличение объёма ввода жилья.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5. 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6. 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7. Общая площадь жилых помещений, приходящаяся в среднем на одного жителя.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 xml:space="preserve">8. Удельный вес введенной </w:t>
            </w:r>
            <w:proofErr w:type="gramStart"/>
            <w:r w:rsidRPr="007D5CB1">
              <w:rPr>
                <w:rFonts w:ascii="Times New Roman" w:hAnsi="Times New Roman"/>
                <w:sz w:val="26"/>
                <w:szCs w:val="26"/>
              </w:rPr>
              <w:t>общей площади жилых домов по отношению к общей площади жилищного фонда</w:t>
            </w:r>
            <w:proofErr w:type="gramEnd"/>
            <w:r w:rsidRPr="007D5CB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9. Количество участников, получивших меры финансовой поддержки для улучшения жилищных условий.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 xml:space="preserve">10. Ветераны боевых действий, инвалиды и семьи, </w:t>
            </w:r>
            <w:r w:rsidRPr="007D5CB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имеющие детей-инвалидов, вставшие на учёт в качестве нуждающихся в жилых помещениях до </w:t>
            </w:r>
            <w:r>
              <w:rPr>
                <w:rFonts w:ascii="Times New Roman" w:hAnsi="Times New Roman"/>
                <w:sz w:val="26"/>
                <w:szCs w:val="26"/>
              </w:rPr>
              <w:t>01.01.2005</w:t>
            </w:r>
            <w:r w:rsidRPr="007D5CB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 xml:space="preserve">10.1. Доля ветеранов боевых действий, инвалидов и семей, имеющих детей-инвалидов, вставших на учёт в качестве нуждающихся в жилых помещениях до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01.01.2005 </w:t>
            </w:r>
            <w:r w:rsidRPr="007D5CB1">
              <w:rPr>
                <w:rFonts w:ascii="Times New Roman" w:hAnsi="Times New Roman"/>
                <w:sz w:val="26"/>
                <w:szCs w:val="26"/>
              </w:rPr>
              <w:t>и улучшивших жилищные условия в общем числе поставленных на учёт в качестве нуждающихся в улучшении жилищных условий.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11. Количество молодых семей в соответствии с федеральной целевой программой «Жилище».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11.1. Доля молодых семей, улучшивших жилищные условия в общем числе молодых семей, поставленных на учёт в качестве нуждающихся в улучшении жилищных условий.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12. Количество семей состоящих на учёте в качестве нуждающихся в жилых помещениях, предоставляемых по договорам социального найма из муниципального жилищного фонда города Когалыма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12.1. Предоставление семьям жилых помещений по договорам социального найма в связи с подходом очередности.</w:t>
            </w:r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 xml:space="preserve">12.2. </w:t>
            </w:r>
            <w:proofErr w:type="gramStart"/>
            <w:r w:rsidRPr="007D5CB1">
              <w:rPr>
                <w:rFonts w:ascii="Times New Roman" w:hAnsi="Times New Roman"/>
                <w:sz w:val="26"/>
                <w:szCs w:val="26"/>
              </w:rPr>
              <w:t>Доля населения, получившего жилые помещения и улучшившего жилищные условия в отчётном году, в общей численности населения, состоящего на учёте в качестве нуждающегося в жилых помещениях.</w:t>
            </w:r>
            <w:proofErr w:type="gramEnd"/>
          </w:p>
          <w:p w:rsidR="00AB572B" w:rsidRPr="007D5CB1" w:rsidRDefault="00AB572B" w:rsidP="00AB572B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-3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5CB1">
              <w:rPr>
                <w:rFonts w:ascii="Times New Roman" w:hAnsi="Times New Roman"/>
                <w:sz w:val="26"/>
                <w:szCs w:val="26"/>
              </w:rPr>
              <w:t>13. Переселение семей из непригодного для проживания и аварийного жилищного фонда.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14. Формирование специализированного муниципального жилищного фонда.</w:t>
            </w:r>
          </w:p>
        </w:tc>
      </w:tr>
      <w:tr w:rsidR="00AB572B" w:rsidRPr="004B56A1" w:rsidTr="00AB572B">
        <w:trPr>
          <w:trHeight w:val="70"/>
        </w:trPr>
        <w:tc>
          <w:tcPr>
            <w:tcW w:w="0" w:type="auto"/>
            <w:shd w:val="clear" w:color="auto" w:fill="auto"/>
          </w:tcPr>
          <w:p w:rsidR="00AB572B" w:rsidRPr="007D5CB1" w:rsidRDefault="00AB572B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572B" w:rsidRPr="007D5CB1" w:rsidRDefault="00AB572B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7D5CB1">
              <w:rPr>
                <w:sz w:val="26"/>
                <w:szCs w:val="26"/>
              </w:rPr>
              <w:t xml:space="preserve"> - 20</w:t>
            </w:r>
            <w:r>
              <w:rPr>
                <w:sz w:val="26"/>
                <w:szCs w:val="26"/>
              </w:rPr>
              <w:t>20</w:t>
            </w:r>
            <w:r w:rsidRPr="007D5CB1">
              <w:rPr>
                <w:sz w:val="26"/>
                <w:szCs w:val="26"/>
              </w:rPr>
              <w:t xml:space="preserve"> годы</w:t>
            </w:r>
          </w:p>
        </w:tc>
      </w:tr>
      <w:tr w:rsidR="00AB572B" w:rsidRPr="004B56A1" w:rsidTr="00AB572B">
        <w:trPr>
          <w:trHeight w:val="70"/>
        </w:trPr>
        <w:tc>
          <w:tcPr>
            <w:tcW w:w="0" w:type="auto"/>
            <w:shd w:val="clear" w:color="auto" w:fill="auto"/>
          </w:tcPr>
          <w:p w:rsidR="00AB572B" w:rsidRPr="007D5CB1" w:rsidRDefault="00AB572B" w:rsidP="00AB572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572B" w:rsidRPr="007D5CB1" w:rsidRDefault="00AB572B" w:rsidP="00AB572B">
            <w:pPr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Общий объём финансирования Программы составит </w:t>
            </w:r>
            <w:r>
              <w:rPr>
                <w:sz w:val="26"/>
                <w:szCs w:val="26"/>
              </w:rPr>
              <w:t xml:space="preserve">797 165,30 </w:t>
            </w:r>
            <w:r w:rsidRPr="007D5CB1">
              <w:rPr>
                <w:sz w:val="26"/>
                <w:szCs w:val="26"/>
              </w:rPr>
              <w:t>тыс. рублей, в том числе: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7D5CB1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150 296,90</w:t>
            </w:r>
            <w:r w:rsidRPr="007D5CB1">
              <w:rPr>
                <w:sz w:val="26"/>
                <w:szCs w:val="26"/>
              </w:rPr>
              <w:t xml:space="preserve"> тыс. рублей: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- средства федерального бюджета – </w:t>
            </w:r>
            <w:r>
              <w:rPr>
                <w:sz w:val="26"/>
                <w:szCs w:val="26"/>
              </w:rPr>
              <w:t>1 980,50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Default="00AB572B" w:rsidP="00AB572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- средства бюджета Ханты-Мансийского автономного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округа – Югры – </w:t>
            </w:r>
            <w:r>
              <w:rPr>
                <w:sz w:val="26"/>
                <w:szCs w:val="26"/>
              </w:rPr>
              <w:t>35 469,90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- средства бюджета города Когалыма – </w:t>
            </w:r>
            <w:r>
              <w:rPr>
                <w:sz w:val="26"/>
                <w:szCs w:val="26"/>
              </w:rPr>
              <w:t>112 846,50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7D5CB1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166 178,00</w:t>
            </w:r>
            <w:r w:rsidRPr="007D5CB1">
              <w:rPr>
                <w:sz w:val="26"/>
                <w:szCs w:val="26"/>
              </w:rPr>
              <w:t xml:space="preserve"> тыс. рублей: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- средства федерального бюджета – </w:t>
            </w:r>
            <w:r>
              <w:rPr>
                <w:sz w:val="26"/>
                <w:szCs w:val="26"/>
              </w:rPr>
              <w:t>3 130,20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- средства бюджета Ханты-Мансийского автономного округа – Югры – </w:t>
            </w:r>
            <w:r>
              <w:rPr>
                <w:sz w:val="26"/>
                <w:szCs w:val="26"/>
              </w:rPr>
              <w:t>86 276,20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- средства бюджета города Когалыма – </w:t>
            </w:r>
            <w:r>
              <w:rPr>
                <w:sz w:val="26"/>
                <w:szCs w:val="26"/>
              </w:rPr>
              <w:t>76 771,60</w:t>
            </w:r>
            <w:r w:rsidRPr="007D5CB1">
              <w:rPr>
                <w:sz w:val="26"/>
                <w:szCs w:val="26"/>
              </w:rPr>
              <w:t xml:space="preserve"> тыс. </w:t>
            </w:r>
            <w:r w:rsidRPr="007D5CB1">
              <w:rPr>
                <w:sz w:val="26"/>
                <w:szCs w:val="26"/>
              </w:rPr>
              <w:lastRenderedPageBreak/>
              <w:t>рублей;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7D5CB1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 xml:space="preserve">480 690,40 </w:t>
            </w:r>
            <w:r w:rsidRPr="007D5CB1">
              <w:rPr>
                <w:sz w:val="26"/>
                <w:szCs w:val="26"/>
              </w:rPr>
              <w:t>тыс. рублей: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>- с</w:t>
            </w:r>
            <w:r>
              <w:rPr>
                <w:sz w:val="26"/>
                <w:szCs w:val="26"/>
              </w:rPr>
              <w:t>редства федерального бюджета – 3 130,20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Pr="007D5CB1" w:rsidRDefault="00AB572B" w:rsidP="00AB572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D5CB1">
              <w:rPr>
                <w:sz w:val="26"/>
                <w:szCs w:val="26"/>
              </w:rPr>
              <w:t xml:space="preserve">- средства бюджета Ханты-Мансийского автономного округа – Югры – </w:t>
            </w:r>
            <w:r>
              <w:rPr>
                <w:sz w:val="26"/>
                <w:szCs w:val="26"/>
              </w:rPr>
              <w:t>322 344,10</w:t>
            </w:r>
            <w:r w:rsidRPr="007D5CB1">
              <w:rPr>
                <w:sz w:val="26"/>
                <w:szCs w:val="26"/>
              </w:rPr>
              <w:t xml:space="preserve"> тыс. рублей;</w:t>
            </w:r>
          </w:p>
          <w:p w:rsidR="00AB572B" w:rsidRDefault="0047562D" w:rsidP="00AB572B">
            <w:pPr>
              <w:jc w:val="both"/>
              <w:rPr>
                <w:sz w:val="26"/>
                <w:szCs w:val="26"/>
              </w:rPr>
            </w:pPr>
            <w:r w:rsidRPr="0047562D">
              <w:rPr>
                <w:sz w:val="26"/>
                <w:szCs w:val="26"/>
              </w:rPr>
              <w:t>- средства бюджета города Когалыма – 155 216,10 тыс. рублей, в том числе 35 000,00 тыс. рублей в составе условно утвержденных расходов бюджета.</w:t>
            </w:r>
          </w:p>
          <w:p w:rsidR="0047562D" w:rsidRPr="007D5CB1" w:rsidRDefault="0047562D" w:rsidP="00AB572B">
            <w:pPr>
              <w:jc w:val="both"/>
              <w:rPr>
                <w:sz w:val="26"/>
                <w:szCs w:val="26"/>
              </w:rPr>
            </w:pPr>
          </w:p>
        </w:tc>
      </w:tr>
    </w:tbl>
    <w:p w:rsidR="008D66A7" w:rsidRDefault="008D66A7" w:rsidP="008D66A7">
      <w:pPr>
        <w:autoSpaceDE w:val="0"/>
        <w:autoSpaceDN w:val="0"/>
        <w:adjustRightInd w:val="0"/>
        <w:rPr>
          <w:sz w:val="26"/>
          <w:szCs w:val="26"/>
        </w:rPr>
      </w:pP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F65A49">
        <w:rPr>
          <w:sz w:val="26"/>
          <w:szCs w:val="26"/>
        </w:rPr>
        <w:t>1. Краткая характеристика текущего состояния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65A49">
        <w:rPr>
          <w:sz w:val="26"/>
          <w:szCs w:val="26"/>
        </w:rPr>
        <w:t>жилищной сферы города Когалыма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Жилищная проблема из года в год стоит в ряду наиболее острых социальных проблем города Когалыма, динамика развития города, рост численности населения требуют постоянного увеличения объёмов жилищного строительства.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Важнейшей задачей органов исполнительной власти всех уровней, поставленной Президентом Российской Федерации, является обеспечение граждан доступным жильём. Жильё является одной из базовых ценностей, обеспечивающих экономическую стабильность и безопасность населения, его доступность в значительной степени формирует отношение граждан к государству, гарантирующему конституционное право на жилище.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 xml:space="preserve">С 2004 года начался современный этап государственной жилищной политики, направленной на повышение доступности жилья для населения. Был принят пакет федеральных законов, в том числе Жилищный </w:t>
      </w:r>
      <w:hyperlink r:id="rId17" w:history="1">
        <w:r w:rsidRPr="00AB572B">
          <w:rPr>
            <w:sz w:val="26"/>
            <w:szCs w:val="26"/>
          </w:rPr>
          <w:t>кодекс</w:t>
        </w:r>
      </w:hyperlink>
      <w:r w:rsidRPr="00AB572B">
        <w:rPr>
          <w:sz w:val="26"/>
          <w:szCs w:val="26"/>
        </w:rPr>
        <w:t xml:space="preserve"> Российской Федерации и Градостроительный </w:t>
      </w:r>
      <w:hyperlink r:id="rId18" w:history="1">
        <w:r w:rsidRPr="00AB572B">
          <w:rPr>
            <w:sz w:val="26"/>
            <w:szCs w:val="26"/>
          </w:rPr>
          <w:t>кодекс</w:t>
        </w:r>
      </w:hyperlink>
      <w:r w:rsidRPr="00AB572B">
        <w:rPr>
          <w:sz w:val="26"/>
          <w:szCs w:val="26"/>
        </w:rPr>
        <w:t xml:space="preserve"> Российской Федерации, которые сформировали законодательную базу для проведения институциональных изменений в жилищной сфере.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 xml:space="preserve">Жилищный фонд города Когалыма (далее - жилищный фонд) на            </w:t>
      </w:r>
      <w:r w:rsidR="00997FC9" w:rsidRPr="00AB572B">
        <w:rPr>
          <w:sz w:val="26"/>
          <w:szCs w:val="26"/>
        </w:rPr>
        <w:t>01.01.201</w:t>
      </w:r>
      <w:r w:rsidR="00ED4D4A" w:rsidRPr="00AB572B">
        <w:rPr>
          <w:sz w:val="26"/>
          <w:szCs w:val="26"/>
        </w:rPr>
        <w:t>6</w:t>
      </w:r>
      <w:r w:rsidRPr="00AB572B">
        <w:rPr>
          <w:sz w:val="26"/>
          <w:szCs w:val="26"/>
        </w:rPr>
        <w:t xml:space="preserve"> составил 470 домов </w:t>
      </w:r>
      <w:r w:rsidR="00ED4D4A" w:rsidRPr="00AB572B">
        <w:rPr>
          <w:sz w:val="26"/>
          <w:szCs w:val="26"/>
        </w:rPr>
        <w:t>–</w:t>
      </w:r>
      <w:r w:rsidRPr="00AB572B">
        <w:rPr>
          <w:sz w:val="26"/>
          <w:szCs w:val="26"/>
        </w:rPr>
        <w:t xml:space="preserve"> </w:t>
      </w:r>
      <w:r w:rsidR="00ED4D4A" w:rsidRPr="00AB572B">
        <w:rPr>
          <w:sz w:val="26"/>
          <w:szCs w:val="26"/>
        </w:rPr>
        <w:t>1013,03</w:t>
      </w:r>
      <w:r w:rsidRPr="00AB572B">
        <w:rPr>
          <w:sz w:val="26"/>
          <w:szCs w:val="26"/>
        </w:rPr>
        <w:t xml:space="preserve"> тысяч квадратных метров, что не покрывает потребности населения в жилье. Обеспеченность жильём в среднем на 1 жителя составляет 16,5 квадратных метров.</w:t>
      </w:r>
    </w:p>
    <w:p w:rsidR="008D66A7" w:rsidRPr="00AB572B" w:rsidRDefault="00ED4D4A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B572B">
        <w:rPr>
          <w:sz w:val="26"/>
          <w:szCs w:val="26"/>
        </w:rPr>
        <w:t>211</w:t>
      </w:r>
      <w:r w:rsidR="008D66A7" w:rsidRPr="00AB572B">
        <w:rPr>
          <w:sz w:val="26"/>
          <w:szCs w:val="26"/>
        </w:rPr>
        <w:t xml:space="preserve"> домов площадью </w:t>
      </w:r>
      <w:r w:rsidRPr="00AB572B">
        <w:rPr>
          <w:sz w:val="26"/>
          <w:szCs w:val="26"/>
        </w:rPr>
        <w:t>79,49</w:t>
      </w:r>
      <w:r w:rsidR="008D66A7" w:rsidRPr="00AB572B">
        <w:rPr>
          <w:sz w:val="26"/>
          <w:szCs w:val="26"/>
        </w:rPr>
        <w:t xml:space="preserve"> тысячи квадратных метров в деревянном исполнении, расположенные в левобережной части города Когалыма, решением межведомственной комиссии признаны непригодными для проживания, аварийными и подлежащими сносу, включены в Список жилых домов города Когалыма, признанных непригодными, аварийными и подлежащими сносу (далее – Список), утверждённый постановлением Администрации города Когалыма от 28.07.2011 №1904.</w:t>
      </w:r>
      <w:proofErr w:type="gramEnd"/>
      <w:r w:rsidR="008D66A7" w:rsidRPr="00AB572B">
        <w:rPr>
          <w:sz w:val="26"/>
          <w:szCs w:val="26"/>
        </w:rPr>
        <w:t xml:space="preserve"> Сроки отселения граждан из жилых домов, признанных в установленном порядке аварийными и подлежащими сносу, утверждены постановлением Администрации города Когалыма от 22.07.2013 №2152. Список и информация о сроках отселения граждан из жилых домов, признанных в установленном порядке аварийными и подлежащими сносу размещены на официальном сайте Администрации города Когалыма в </w:t>
      </w:r>
      <w:r w:rsidR="008D66A7" w:rsidRPr="00AB572B">
        <w:rPr>
          <w:rFonts w:eastAsia="Calibri"/>
          <w:sz w:val="26"/>
          <w:szCs w:val="26"/>
          <w:lang w:eastAsia="en-US"/>
        </w:rPr>
        <w:t>информационно-телекоммуникационной сети «Интернет»</w:t>
      </w:r>
      <w:r w:rsidR="008D66A7" w:rsidRPr="00AB572B">
        <w:rPr>
          <w:sz w:val="26"/>
          <w:szCs w:val="26"/>
        </w:rPr>
        <w:t xml:space="preserve"> </w:t>
      </w:r>
      <w:r w:rsidR="008D66A7" w:rsidRPr="00AB572B">
        <w:rPr>
          <w:rFonts w:eastAsia="Calibri"/>
          <w:sz w:val="26"/>
          <w:szCs w:val="26"/>
          <w:lang w:eastAsia="en-US"/>
        </w:rPr>
        <w:t>(www.admkogalym.ru).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lastRenderedPageBreak/>
        <w:t xml:space="preserve">Важной проблемой является потребность в жилых помещениях, предоставляемых по договорам социального найма. Обязательства по предоставлению жилых помещений социального использования имеются перед семьями, состоящими на учёте нуждающихся в жилье, принятых на учёт до </w:t>
      </w:r>
      <w:r w:rsidR="00997FC9" w:rsidRPr="00AB572B">
        <w:rPr>
          <w:sz w:val="26"/>
          <w:szCs w:val="26"/>
        </w:rPr>
        <w:t>01.01.2005</w:t>
      </w:r>
      <w:r w:rsidRPr="00AB572B">
        <w:rPr>
          <w:sz w:val="26"/>
          <w:szCs w:val="26"/>
        </w:rPr>
        <w:t xml:space="preserve"> и малоимущих граждан по городу Когалыму в количестве </w:t>
      </w:r>
      <w:r w:rsidR="00D90604" w:rsidRPr="00AB572B">
        <w:rPr>
          <w:sz w:val="26"/>
          <w:szCs w:val="26"/>
        </w:rPr>
        <w:t>1609</w:t>
      </w:r>
      <w:r w:rsidRPr="00AB572B">
        <w:rPr>
          <w:sz w:val="26"/>
          <w:szCs w:val="26"/>
        </w:rPr>
        <w:t xml:space="preserve"> семей. При этом период ожидания в очереди на получение такого жилья составляет более 10 лет. Основной проблемой в этой сфере является отсутствие финансовых возможностей у муниципального образования город Когалым для дополнительного строительства и приобретения жилья для предоставления по договорам социального найма.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 xml:space="preserve">Также </w:t>
      </w:r>
      <w:r w:rsidR="00ED4D4A" w:rsidRPr="00AB572B">
        <w:rPr>
          <w:sz w:val="26"/>
          <w:szCs w:val="26"/>
        </w:rPr>
        <w:t>имеются</w:t>
      </w:r>
      <w:r w:rsidRPr="00AB572B">
        <w:rPr>
          <w:sz w:val="26"/>
          <w:szCs w:val="26"/>
        </w:rPr>
        <w:t xml:space="preserve"> молоды</w:t>
      </w:r>
      <w:r w:rsidR="00ED4D4A" w:rsidRPr="00AB572B">
        <w:rPr>
          <w:sz w:val="26"/>
          <w:szCs w:val="26"/>
        </w:rPr>
        <w:t>е</w:t>
      </w:r>
      <w:r w:rsidRPr="00AB572B">
        <w:rPr>
          <w:sz w:val="26"/>
          <w:szCs w:val="26"/>
        </w:rPr>
        <w:t xml:space="preserve"> сем</w:t>
      </w:r>
      <w:r w:rsidR="00ED4D4A" w:rsidRPr="00AB572B">
        <w:rPr>
          <w:sz w:val="26"/>
          <w:szCs w:val="26"/>
        </w:rPr>
        <w:t>ьи</w:t>
      </w:r>
      <w:r w:rsidRPr="00AB572B">
        <w:rPr>
          <w:sz w:val="26"/>
          <w:szCs w:val="26"/>
        </w:rPr>
        <w:t>, нуждающи</w:t>
      </w:r>
      <w:r w:rsidR="00ED4D4A" w:rsidRPr="00AB572B">
        <w:rPr>
          <w:sz w:val="26"/>
          <w:szCs w:val="26"/>
        </w:rPr>
        <w:t>е</w:t>
      </w:r>
      <w:r w:rsidRPr="00AB572B">
        <w:rPr>
          <w:sz w:val="26"/>
          <w:szCs w:val="26"/>
        </w:rPr>
        <w:t>ся в улучшении жилищных условий и изъявивши</w:t>
      </w:r>
      <w:r w:rsidR="00ED4D4A" w:rsidRPr="00AB572B">
        <w:rPr>
          <w:sz w:val="26"/>
          <w:szCs w:val="26"/>
        </w:rPr>
        <w:t>е</w:t>
      </w:r>
      <w:r w:rsidRPr="00AB572B">
        <w:rPr>
          <w:sz w:val="26"/>
          <w:szCs w:val="26"/>
        </w:rPr>
        <w:t xml:space="preserve"> желание приобрести жилые помещения в собственность, путём использования ипотечных кредитов и получения меры финансовой поддержки в виде субсидии. По состоянию на </w:t>
      </w:r>
      <w:r w:rsidR="00ED4D4A" w:rsidRPr="00AB572B">
        <w:rPr>
          <w:sz w:val="26"/>
          <w:szCs w:val="26"/>
        </w:rPr>
        <w:t>01.01.2016</w:t>
      </w:r>
      <w:r w:rsidR="00997FC9" w:rsidRPr="00AB572B">
        <w:rPr>
          <w:sz w:val="26"/>
          <w:szCs w:val="26"/>
        </w:rPr>
        <w:t xml:space="preserve"> </w:t>
      </w:r>
      <w:r w:rsidRPr="00AB572B">
        <w:rPr>
          <w:sz w:val="26"/>
          <w:szCs w:val="26"/>
        </w:rPr>
        <w:t xml:space="preserve">желающих получить меры финансовой поддержки в виде субсидии, с целью улучшения своих жилищных условий, в Администрации города Когалыма значится </w:t>
      </w:r>
      <w:r w:rsidR="00ED4D4A" w:rsidRPr="00AB572B">
        <w:rPr>
          <w:sz w:val="26"/>
          <w:szCs w:val="26"/>
        </w:rPr>
        <w:t>32</w:t>
      </w:r>
      <w:r w:rsidRPr="00AB572B">
        <w:rPr>
          <w:sz w:val="26"/>
          <w:szCs w:val="26"/>
        </w:rPr>
        <w:t xml:space="preserve"> молоды</w:t>
      </w:r>
      <w:r w:rsidR="00ED4D4A" w:rsidRPr="00AB572B">
        <w:rPr>
          <w:sz w:val="26"/>
          <w:szCs w:val="26"/>
        </w:rPr>
        <w:t>е</w:t>
      </w:r>
      <w:r w:rsidRPr="00AB572B">
        <w:rPr>
          <w:sz w:val="26"/>
          <w:szCs w:val="26"/>
        </w:rPr>
        <w:t xml:space="preserve"> сем</w:t>
      </w:r>
      <w:r w:rsidR="00ED4D4A" w:rsidRPr="00AB572B">
        <w:rPr>
          <w:sz w:val="26"/>
          <w:szCs w:val="26"/>
        </w:rPr>
        <w:t>ьи</w:t>
      </w:r>
      <w:r w:rsidRPr="00AB572B">
        <w:rPr>
          <w:sz w:val="26"/>
          <w:szCs w:val="26"/>
        </w:rPr>
        <w:t>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B572B">
        <w:rPr>
          <w:sz w:val="26"/>
          <w:szCs w:val="26"/>
        </w:rPr>
        <w:t>За 2014-201</w:t>
      </w:r>
      <w:r w:rsidR="00ED4D4A" w:rsidRPr="00AB572B">
        <w:rPr>
          <w:sz w:val="26"/>
          <w:szCs w:val="26"/>
        </w:rPr>
        <w:t>6 годы</w:t>
      </w:r>
      <w:r w:rsidRPr="00AB572B">
        <w:rPr>
          <w:sz w:val="26"/>
          <w:szCs w:val="26"/>
        </w:rPr>
        <w:t xml:space="preserve"> </w:t>
      </w:r>
      <w:r w:rsidR="00ED4D4A" w:rsidRPr="00AB572B">
        <w:rPr>
          <w:sz w:val="26"/>
          <w:szCs w:val="26"/>
        </w:rPr>
        <w:t>четырнадцать</w:t>
      </w:r>
      <w:r w:rsidRPr="00AB572B">
        <w:rPr>
          <w:sz w:val="26"/>
          <w:szCs w:val="26"/>
        </w:rPr>
        <w:t xml:space="preserve"> молодых семей и </w:t>
      </w:r>
      <w:r w:rsidR="00ED4D4A" w:rsidRPr="00AB572B">
        <w:rPr>
          <w:sz w:val="26"/>
          <w:szCs w:val="26"/>
        </w:rPr>
        <w:t xml:space="preserve">девять </w:t>
      </w:r>
      <w:r w:rsidRPr="00AB572B">
        <w:rPr>
          <w:sz w:val="26"/>
          <w:szCs w:val="26"/>
        </w:rPr>
        <w:t>человек относящихся к отдельным категориям граждан, вставших на учёт в качестве нуждающихся в улучшении жилищных условий до 01</w:t>
      </w:r>
      <w:r w:rsidR="00997FC9" w:rsidRPr="00AB572B">
        <w:rPr>
          <w:sz w:val="26"/>
          <w:szCs w:val="26"/>
        </w:rPr>
        <w:t>.01.2005</w:t>
      </w:r>
      <w:r w:rsidRPr="00AB572B">
        <w:rPr>
          <w:sz w:val="26"/>
          <w:szCs w:val="26"/>
        </w:rPr>
        <w:t>, в соответствии с Федеральными законами от 12.01.1995 №5-ФЗ «О ветеранах» и от 24.11.1995 №181-ФЗ «О социальной защите инвалидов в Российской Федерации» получили меры финансовой поддержки в виде субсидии для приобретения жилого помещения.</w:t>
      </w:r>
      <w:proofErr w:type="gramEnd"/>
    </w:p>
    <w:p w:rsidR="008D66A7" w:rsidRPr="00AB572B" w:rsidRDefault="008D66A7" w:rsidP="00AB572B">
      <w:pPr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</w:t>
      </w:r>
      <w:r w:rsidR="00ED4D4A" w:rsidRPr="00AB572B">
        <w:rPr>
          <w:sz w:val="26"/>
          <w:szCs w:val="26"/>
        </w:rPr>
        <w:t xml:space="preserve"> </w:t>
      </w:r>
      <w:r w:rsidRPr="00AB572B">
        <w:rPr>
          <w:sz w:val="26"/>
          <w:szCs w:val="26"/>
        </w:rPr>
        <w:t>2014-201</w:t>
      </w:r>
      <w:r w:rsidR="00ED4D4A" w:rsidRPr="00AB572B">
        <w:rPr>
          <w:sz w:val="26"/>
          <w:szCs w:val="26"/>
        </w:rPr>
        <w:t>6</w:t>
      </w:r>
      <w:r w:rsidRPr="00AB572B">
        <w:rPr>
          <w:sz w:val="26"/>
          <w:szCs w:val="26"/>
        </w:rPr>
        <w:t xml:space="preserve"> </w:t>
      </w:r>
      <w:proofErr w:type="gramStart"/>
      <w:r w:rsidRPr="00AB572B">
        <w:rPr>
          <w:sz w:val="26"/>
          <w:szCs w:val="26"/>
        </w:rPr>
        <w:t>год</w:t>
      </w:r>
      <w:r w:rsidR="00485393" w:rsidRPr="00AB572B">
        <w:rPr>
          <w:sz w:val="26"/>
          <w:szCs w:val="26"/>
        </w:rPr>
        <w:t>ах</w:t>
      </w:r>
      <w:proofErr w:type="gramEnd"/>
      <w:r w:rsidRPr="00AB572B">
        <w:rPr>
          <w:sz w:val="26"/>
          <w:szCs w:val="26"/>
        </w:rPr>
        <w:t xml:space="preserve"> на учёте нуждающихся в жилых помещениях, предоставляемых по договорам социального найма, состояли три гражданина, относящиеся к категориям «Ветеран Великой Отечественной войны» и «Супруга (супруг) погибшего (умершего) участника Великой Отечественной войны, не вступившая (не вступивший) в повторный брак». Данные граждане изъявили желание на получение меры государственной поддержки в виде единовременной денежной выплаты. Обязательства по перечислению денежных средств перед данными гражданами исполнены в полном объёме и средства перечислены на счета продавцов жилых помещений.</w:t>
      </w:r>
    </w:p>
    <w:p w:rsidR="008D66A7" w:rsidRPr="00AB572B" w:rsidRDefault="008D66A7" w:rsidP="00AB572B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>Служебными жилыми помещениями за 2014-201</w:t>
      </w:r>
      <w:r w:rsidR="00ED4D4A" w:rsidRPr="00AB572B">
        <w:rPr>
          <w:sz w:val="26"/>
          <w:szCs w:val="26"/>
        </w:rPr>
        <w:t>6</w:t>
      </w:r>
      <w:r w:rsidRPr="00AB572B">
        <w:rPr>
          <w:sz w:val="26"/>
          <w:szCs w:val="26"/>
        </w:rPr>
        <w:t xml:space="preserve"> год</w:t>
      </w:r>
      <w:r w:rsidR="00485393" w:rsidRPr="00AB572B">
        <w:rPr>
          <w:sz w:val="26"/>
          <w:szCs w:val="26"/>
        </w:rPr>
        <w:t>ы</w:t>
      </w:r>
      <w:r w:rsidRPr="00AB572B">
        <w:rPr>
          <w:sz w:val="26"/>
          <w:szCs w:val="26"/>
        </w:rPr>
        <w:t xml:space="preserve"> обеспечены                        </w:t>
      </w:r>
      <w:r w:rsidR="00ED4D4A" w:rsidRPr="00AB572B">
        <w:rPr>
          <w:sz w:val="26"/>
          <w:szCs w:val="26"/>
        </w:rPr>
        <w:t>59</w:t>
      </w:r>
      <w:r w:rsidRPr="00AB572B">
        <w:rPr>
          <w:sz w:val="26"/>
          <w:szCs w:val="26"/>
        </w:rPr>
        <w:t xml:space="preserve"> работников учреждения здравоохранения и образования.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572B">
        <w:rPr>
          <w:sz w:val="26"/>
          <w:szCs w:val="26"/>
        </w:rPr>
        <w:t>Сложившаяся ситуация обусловила необходимость дальнейшей реализации запланированных мероприятий и определения новых стратегических целей, направленных на преодоление диспропорций на рынке жилья и жилищного строительства и создание условий для удовлетворения жилищных потребностей и спроса на жильё различных категорий граждан, в том числе нуждающихся в финансовой поддержке.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 xml:space="preserve">Жилищное строительство, комплексное освоение и развитие территорий невозможны без своевременного формирования необходимого количества земельных участков. Для формирования земельных участков, как конечного результата, необходима разработка последовательных и взаимосогласованных документов градостроительного регулирования, обеспечивающих устойчивое развитие территорий, в составе документов территориального планирования, правил землепользования и застройки, </w:t>
      </w:r>
      <w:r w:rsidRPr="00AB572B">
        <w:rPr>
          <w:sz w:val="26"/>
          <w:szCs w:val="26"/>
        </w:rPr>
        <w:lastRenderedPageBreak/>
        <w:t>документации по планировке территории.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 2011 году были выполнены работы по разработке и установке автоматизированной информационной системы обеспечения градостроительной деятельности (далее - АИСОГД). Разработанный программный продукт является оболочкой системы и для выполнения функций, определенных Градостроительным кодексом Российской Федерации, требуется её наполнение градостроительной документацией. Следующим этапом будет модернизация системы для интеграции ее в территориальную окружную систему информационной деятельности.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 2013 году в городе Когалыме всего введено жилья - 10693,2 кв.м., из них: многоквартирные жилые дома – 10648,8 кв.м., индивидуальный жилой дом – 44,4 кв.м.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 2014 году всего введено жилья – 15063,0 кв.м., из них: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- многоквартирные жилые дома – 14740,1кв.м.; одноквартирные индивидуальные жилые дома – 322,9кв.м., что составляет 1,48% введённой общей площади жилых домов по отношению к общей площади жилищного фонда города Когалыма.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 2015 году всего введено жилья – 21708,4 кв.м., из них: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многоквартирные жилые дома – 21373,9 кв.м., индивидуальные жилые дома – 334,5 кв.м.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Обеспеченность документацией по планировке территории для размещения объектов капитального строительства, правилами землепользования и застройки на 01.01.2015: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а) правила землепользования и застройки утверждены решением Думы города Когалыма от 29.06.2009 №390-ГД;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б) документ территориального планирования – генеральный план города Когалыма утвержден решением Думы города Когалыма от 25.07.2008     №275-ГД.</w:t>
      </w:r>
    </w:p>
    <w:p w:rsidR="008D66A7" w:rsidRPr="00AB572B" w:rsidRDefault="008D66A7" w:rsidP="00AB572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B572B">
        <w:rPr>
          <w:sz w:val="26"/>
          <w:szCs w:val="26"/>
        </w:rPr>
        <w:t>В настоящее время</w:t>
      </w:r>
      <w:r w:rsidR="00997FC9" w:rsidRPr="00AB572B">
        <w:rPr>
          <w:sz w:val="26"/>
          <w:szCs w:val="26"/>
        </w:rPr>
        <w:t>,</w:t>
      </w:r>
      <w:r w:rsidRPr="00AB572B">
        <w:rPr>
          <w:sz w:val="26"/>
          <w:szCs w:val="26"/>
        </w:rPr>
        <w:t xml:space="preserve"> разработан проект внесения изменений в генеральный план города Когалыма, который размещен в Федеральной государственной информационной системе территориального планирования Российской Федерации с использованием официального сайта </w:t>
      </w:r>
      <w:hyperlink r:id="rId19" w:history="1">
        <w:r w:rsidR="00997FC9" w:rsidRPr="00AB572B">
          <w:rPr>
            <w:rStyle w:val="ae"/>
            <w:color w:val="auto"/>
            <w:sz w:val="26"/>
            <w:szCs w:val="26"/>
            <w:u w:val="none"/>
            <w:lang w:val="en-US"/>
          </w:rPr>
          <w:t>www</w:t>
        </w:r>
        <w:r w:rsidR="00997FC9" w:rsidRPr="00AB572B">
          <w:rPr>
            <w:rStyle w:val="ae"/>
            <w:color w:val="auto"/>
            <w:sz w:val="26"/>
            <w:szCs w:val="26"/>
            <w:u w:val="none"/>
          </w:rPr>
          <w:t>.fgis.economy.gov.ru</w:t>
        </w:r>
      </w:hyperlink>
      <w:r w:rsidR="00997FC9" w:rsidRPr="00AB572B">
        <w:rPr>
          <w:sz w:val="26"/>
          <w:szCs w:val="26"/>
        </w:rPr>
        <w:t xml:space="preserve"> </w:t>
      </w:r>
      <w:r w:rsidRPr="00AB572B">
        <w:rPr>
          <w:sz w:val="26"/>
          <w:szCs w:val="26"/>
        </w:rPr>
        <w:t xml:space="preserve">в </w:t>
      </w:r>
      <w:r w:rsidRPr="00AB572B">
        <w:rPr>
          <w:rFonts w:eastAsia="Calibri"/>
          <w:sz w:val="26"/>
          <w:szCs w:val="26"/>
          <w:lang w:eastAsia="en-US"/>
        </w:rPr>
        <w:t xml:space="preserve">информационно-телекоммуникационной </w:t>
      </w:r>
      <w:r w:rsidRPr="00AB572B">
        <w:rPr>
          <w:sz w:val="26"/>
          <w:szCs w:val="26"/>
        </w:rPr>
        <w:t>сети «Интернет», в целях согласования проекта в порядке, предусмотренном статьёй 25 Градостроительного кодекса Российской Федерации.</w:t>
      </w:r>
    </w:p>
    <w:p w:rsidR="008D66A7" w:rsidRDefault="008D66A7" w:rsidP="008D66A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0" w:name="Par98"/>
      <w:bookmarkEnd w:id="0"/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F65A49">
        <w:rPr>
          <w:sz w:val="26"/>
          <w:szCs w:val="26"/>
        </w:rPr>
        <w:t>2. Цели, задачи и показатели их достижения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6A7" w:rsidRPr="000D099E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t xml:space="preserve">В соответствии с </w:t>
      </w:r>
      <w:hyperlink r:id="rId20" w:history="1">
        <w:r w:rsidRPr="00F65A49">
          <w:rPr>
            <w:sz w:val="26"/>
            <w:szCs w:val="26"/>
          </w:rPr>
          <w:t>Указом</w:t>
        </w:r>
      </w:hyperlink>
      <w:r w:rsidRPr="00F65A49">
        <w:rPr>
          <w:sz w:val="26"/>
          <w:szCs w:val="26"/>
        </w:rPr>
        <w:t xml:space="preserve"> Президента Российской Федерации </w:t>
      </w:r>
      <w:r>
        <w:rPr>
          <w:sz w:val="26"/>
          <w:szCs w:val="26"/>
        </w:rPr>
        <w:t xml:space="preserve">                         </w:t>
      </w:r>
      <w:r w:rsidRPr="00F65A49">
        <w:rPr>
          <w:sz w:val="26"/>
          <w:szCs w:val="26"/>
        </w:rPr>
        <w:t>от 07.05.2012 №600 «О мерах по обеспечению граждан Российской Федерации доступным и комфортным жильём и повышению качества</w:t>
      </w:r>
      <w:r w:rsidR="00997FC9"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 xml:space="preserve">жилищно-коммунальных услуг», </w:t>
      </w:r>
      <w:hyperlink r:id="rId21" w:history="1">
        <w:r w:rsidRPr="00F65A49">
          <w:rPr>
            <w:sz w:val="26"/>
            <w:szCs w:val="26"/>
          </w:rPr>
          <w:t>постановлением</w:t>
        </w:r>
      </w:hyperlink>
      <w:r w:rsidRPr="00F65A49">
        <w:rPr>
          <w:sz w:val="26"/>
          <w:szCs w:val="26"/>
        </w:rPr>
        <w:t xml:space="preserve"> Правительства Российской Федерации от 17.12.2010 №1050 «О федеральной целевой программе «Жилище» на 2015-2020 годы», основными </w:t>
      </w:r>
      <w:hyperlink r:id="rId22" w:history="1">
        <w:r w:rsidRPr="00F65A49">
          <w:rPr>
            <w:sz w:val="26"/>
            <w:szCs w:val="26"/>
          </w:rPr>
          <w:t>направлениями</w:t>
        </w:r>
      </w:hyperlink>
      <w:r w:rsidRPr="00F65A49">
        <w:rPr>
          <w:sz w:val="26"/>
          <w:szCs w:val="26"/>
        </w:rPr>
        <w:t xml:space="preserve"> деятельности Правительства Российской Федерации на период до 2018 года (утверждены Председателем Правительства Российской Федерации </w:t>
      </w:r>
      <w:r>
        <w:rPr>
          <w:sz w:val="26"/>
          <w:szCs w:val="26"/>
        </w:rPr>
        <w:t>14.05.2015</w:t>
      </w:r>
      <w:r w:rsidRPr="00F65A49">
        <w:rPr>
          <w:sz w:val="26"/>
          <w:szCs w:val="26"/>
        </w:rPr>
        <w:t xml:space="preserve">), </w:t>
      </w:r>
      <w:hyperlink r:id="rId23" w:history="1">
        <w:r w:rsidRPr="00F65A49">
          <w:rPr>
            <w:sz w:val="26"/>
            <w:szCs w:val="26"/>
          </w:rPr>
          <w:t>Законом</w:t>
        </w:r>
      </w:hyperlink>
      <w:r w:rsidRPr="00F65A49">
        <w:rPr>
          <w:sz w:val="26"/>
          <w:szCs w:val="26"/>
        </w:rPr>
        <w:t xml:space="preserve"> Ханты-Мансийского</w:t>
      </w:r>
      <w:proofErr w:type="gramEnd"/>
      <w:r w:rsidRPr="00F65A49">
        <w:rPr>
          <w:sz w:val="26"/>
          <w:szCs w:val="26"/>
        </w:rPr>
        <w:t xml:space="preserve"> </w:t>
      </w:r>
      <w:proofErr w:type="gramStart"/>
      <w:r w:rsidRPr="00F65A49">
        <w:rPr>
          <w:sz w:val="26"/>
          <w:szCs w:val="26"/>
        </w:rPr>
        <w:t xml:space="preserve">автономного округа - Югры от 06.07.2005 №57-оз </w:t>
      </w:r>
      <w:r>
        <w:rPr>
          <w:sz w:val="26"/>
          <w:szCs w:val="26"/>
        </w:rPr>
        <w:t xml:space="preserve">              </w:t>
      </w:r>
      <w:r w:rsidRPr="00F65A49">
        <w:rPr>
          <w:sz w:val="26"/>
          <w:szCs w:val="26"/>
        </w:rPr>
        <w:t xml:space="preserve">«О регулировании отдельных жилищных отношений в Ханты-Мансийском </w:t>
      </w:r>
      <w:r w:rsidRPr="00F65A49">
        <w:rPr>
          <w:sz w:val="26"/>
          <w:szCs w:val="26"/>
        </w:rPr>
        <w:lastRenderedPageBreak/>
        <w:t xml:space="preserve">автономном округе – Югре»,  </w:t>
      </w:r>
      <w:hyperlink r:id="rId24" w:history="1">
        <w:r w:rsidRPr="00F65A49">
          <w:rPr>
            <w:sz w:val="26"/>
            <w:szCs w:val="26"/>
          </w:rPr>
          <w:t>Стратегией</w:t>
        </w:r>
      </w:hyperlink>
      <w:r w:rsidRPr="00F65A49">
        <w:rPr>
          <w:sz w:val="26"/>
          <w:szCs w:val="26"/>
        </w:rPr>
        <w:t xml:space="preserve"> социально-экономического развития Ханты-Мансийского автономного округа </w:t>
      </w:r>
      <w:r w:rsidRPr="000D099E">
        <w:rPr>
          <w:sz w:val="26"/>
          <w:szCs w:val="26"/>
        </w:rPr>
        <w:t>- Югры до 2020 года и на период до 2030 года (утверждена распоряжением Правительства Ханты-Мансийского автономного округа - Югры от 22.03.2013 №101-рп), Стратегией социально-экономического развития города Когалыма до 2020 года и на период до 2030 года (утверждена Решением Думы города</w:t>
      </w:r>
      <w:proofErr w:type="gramEnd"/>
      <w:r w:rsidRPr="000D099E">
        <w:rPr>
          <w:sz w:val="26"/>
          <w:szCs w:val="26"/>
        </w:rPr>
        <w:t xml:space="preserve"> </w:t>
      </w:r>
      <w:proofErr w:type="gramStart"/>
      <w:r w:rsidRPr="000D099E">
        <w:rPr>
          <w:sz w:val="26"/>
          <w:szCs w:val="26"/>
        </w:rPr>
        <w:t>Когалыма от 23.12.2014 №494-ГД), определены следующие основные приоритеты государственной политики в жилищной сфере (далее - Приоритеты):</w:t>
      </w:r>
      <w:proofErr w:type="gramEnd"/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099E">
        <w:rPr>
          <w:sz w:val="26"/>
          <w:szCs w:val="26"/>
        </w:rPr>
        <w:t>1. Снижение стоимости одного квадратного</w:t>
      </w:r>
      <w:r w:rsidRPr="00F65A49">
        <w:rPr>
          <w:sz w:val="26"/>
          <w:szCs w:val="26"/>
        </w:rPr>
        <w:t xml:space="preserve"> метра жилья путём увеличения объёмов жилищного строительства, в первую очередь, жилья экономического класса;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2. Поддержка отдельных категорий граждан, которые нуждаются в улучшении жилищных условий, но не имеют объективной возможности накопить средства на приобретение жилья на рыночных условиях;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3. Доведение доли жилья, соответствующего стандартам </w:t>
      </w:r>
      <w:proofErr w:type="gramStart"/>
      <w:r w:rsidRPr="00F65A49">
        <w:rPr>
          <w:sz w:val="26"/>
          <w:szCs w:val="26"/>
        </w:rPr>
        <w:t>эконом-класса</w:t>
      </w:r>
      <w:proofErr w:type="gramEnd"/>
      <w:r w:rsidRPr="00F65A49">
        <w:rPr>
          <w:sz w:val="26"/>
          <w:szCs w:val="26"/>
        </w:rPr>
        <w:t>, в общем объёме введ</w:t>
      </w:r>
      <w:r w:rsidR="00997FC9">
        <w:rPr>
          <w:sz w:val="26"/>
          <w:szCs w:val="26"/>
        </w:rPr>
        <w:t>ё</w:t>
      </w:r>
      <w:r w:rsidRPr="00F65A49">
        <w:rPr>
          <w:sz w:val="26"/>
          <w:szCs w:val="26"/>
        </w:rPr>
        <w:t>нного жилья, до 70 процентов.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t>Исходя из Приоритетов сформированы</w:t>
      </w:r>
      <w:proofErr w:type="gramEnd"/>
      <w:r w:rsidRPr="00F65A49">
        <w:rPr>
          <w:sz w:val="26"/>
          <w:szCs w:val="26"/>
        </w:rPr>
        <w:t xml:space="preserve"> цели и задачи Программы.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Цели Программы: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1. Создание условий и механизмов для увеличения объёмов жилищного строительства;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2. Создание условий, способствующих улучшению жилищных условий и качества жилищного обеспечения населения города Когалыма;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3. Реализация единой государственной политики и нормативного правового регулирования, оказание услуг в сфере строительства, архитектуры, градостроительной деятельности, жилищной сфере в части обеспечения отдельных категорий граждан жилыми помещениями, предоставления субсидий для приобретения или строительства жилых помещений.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65A49">
        <w:rPr>
          <w:color w:val="000000"/>
          <w:sz w:val="26"/>
          <w:szCs w:val="26"/>
        </w:rPr>
        <w:t>Задачи Программы: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color w:val="000000"/>
          <w:sz w:val="26"/>
          <w:szCs w:val="26"/>
        </w:rPr>
        <w:t xml:space="preserve">1. </w:t>
      </w:r>
      <w:r w:rsidRPr="00F65A49">
        <w:rPr>
          <w:sz w:val="26"/>
          <w:szCs w:val="26"/>
        </w:rPr>
        <w:t>Формирование в городе Когалыме градостроительной документации и внедрение автоматизированных информационных систем обеспечения градостроительной деятельности;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65A49">
        <w:rPr>
          <w:color w:val="000000"/>
          <w:sz w:val="26"/>
          <w:szCs w:val="26"/>
        </w:rPr>
        <w:t>2. Строительство жилья и объектов инженерной инфраструктуры территорий, предназначенных для жилищного строительства;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65A49">
        <w:rPr>
          <w:color w:val="000000"/>
          <w:sz w:val="26"/>
          <w:szCs w:val="26"/>
        </w:rPr>
        <w:t>3. Предоставление социальной выплаты в виде субсидии на приобретение жилья отдельным категориям граждан;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F65A49">
        <w:rPr>
          <w:color w:val="000000"/>
          <w:sz w:val="26"/>
          <w:szCs w:val="26"/>
        </w:rPr>
        <w:t xml:space="preserve">4. Организационное обеспечение деятельности управления по жилищной политике Администрации города Когалыма, отдела архитектуры и градостроительства Администрации города Когалыма и </w:t>
      </w:r>
      <w:r w:rsidRPr="00F65A49">
        <w:rPr>
          <w:sz w:val="26"/>
          <w:szCs w:val="26"/>
        </w:rPr>
        <w:t>Муниципального казённого учреждения «Управление капитального строительства города Когалыма»</w:t>
      </w:r>
      <w:r w:rsidRPr="00F65A49">
        <w:rPr>
          <w:color w:val="000000"/>
          <w:sz w:val="26"/>
          <w:szCs w:val="26"/>
        </w:rPr>
        <w:t xml:space="preserve">. 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Поддержка жилищного строительства в рамках Программы будет осуществляться путём реализации мероприятий подпрограмм, направленных на поддержку градостроительной деятельности, на строительство объектов инженерной инфраструктуры.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Мероприятия Программы по развитию жилищного строительства представляют собой взаимосвязанный комплекс, направленный на повышение доступности жилья для граждан со средним уровнем доходов, путём массового его строительства, обеспечения строящихся объектов необходимой </w:t>
      </w:r>
      <w:r w:rsidRPr="00F65A49">
        <w:rPr>
          <w:sz w:val="26"/>
          <w:szCs w:val="26"/>
        </w:rPr>
        <w:lastRenderedPageBreak/>
        <w:t>инженерной инфраструктурой, сокращения сроков решения жилищных проблем населения.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При этом предполагается формирование различных моделей партн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рства в жилищном строительстве, с целью реализации масштабных проектов строительства комфортного жилья </w:t>
      </w:r>
      <w:proofErr w:type="gramStart"/>
      <w:r w:rsidRPr="00F65A49">
        <w:rPr>
          <w:sz w:val="26"/>
          <w:szCs w:val="26"/>
        </w:rPr>
        <w:t>эконом-класса</w:t>
      </w:r>
      <w:proofErr w:type="gramEnd"/>
      <w:r w:rsidRPr="00F65A49">
        <w:rPr>
          <w:sz w:val="26"/>
          <w:szCs w:val="26"/>
        </w:rPr>
        <w:t xml:space="preserve">, в том числе малоэтажного, отвечающего современным требованиям </w:t>
      </w:r>
      <w:proofErr w:type="spellStart"/>
      <w:r w:rsidRPr="00F65A49">
        <w:rPr>
          <w:sz w:val="26"/>
          <w:szCs w:val="26"/>
        </w:rPr>
        <w:t>энергоэффективности</w:t>
      </w:r>
      <w:proofErr w:type="spellEnd"/>
      <w:r w:rsidRPr="00F65A49">
        <w:rPr>
          <w:sz w:val="26"/>
          <w:szCs w:val="26"/>
        </w:rPr>
        <w:t xml:space="preserve"> и </w:t>
      </w:r>
      <w:proofErr w:type="spellStart"/>
      <w:r w:rsidRPr="00F65A49">
        <w:rPr>
          <w:sz w:val="26"/>
          <w:szCs w:val="26"/>
        </w:rPr>
        <w:t>экологичности</w:t>
      </w:r>
      <w:proofErr w:type="spellEnd"/>
      <w:r w:rsidRPr="00F65A49">
        <w:rPr>
          <w:sz w:val="26"/>
          <w:szCs w:val="26"/>
        </w:rPr>
        <w:t>.</w:t>
      </w:r>
    </w:p>
    <w:p w:rsidR="008D66A7" w:rsidRPr="00F65A49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t>Основной формой поддержки отдельных категорий граждан, которые нуждаются в улучшении жилищных условий, но не имеют объективной возможности накопить средства на приобретение жилья в рыночных условиях, за счёт бюджетных средств будет</w:t>
      </w:r>
      <w:r>
        <w:rPr>
          <w:sz w:val="26"/>
          <w:szCs w:val="26"/>
        </w:rPr>
        <w:t xml:space="preserve"> являться</w:t>
      </w:r>
      <w:r w:rsidRPr="00F65A49">
        <w:rPr>
          <w:sz w:val="26"/>
          <w:szCs w:val="26"/>
        </w:rPr>
        <w:t xml:space="preserve"> предоставление субсидий на приобретение (строительство) жилья, в том числе частичную или полную оплату первоначального взноса при получении ипотечного кредита на эти цели.</w:t>
      </w:r>
      <w:proofErr w:type="gramEnd"/>
      <w:r w:rsidRPr="00F65A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Данные мероприятия Программы  </w:t>
      </w:r>
      <w:r w:rsidRPr="007728DB">
        <w:rPr>
          <w:sz w:val="26"/>
          <w:szCs w:val="26"/>
        </w:rPr>
        <w:t>предусмотрены в подпрограмме «Обеспечение мерами финансовой поддержки по улучшению жилищных условий отдельных категорий граждан»</w:t>
      </w:r>
      <w:r>
        <w:rPr>
          <w:sz w:val="26"/>
          <w:szCs w:val="26"/>
        </w:rPr>
        <w:t xml:space="preserve">. </w:t>
      </w:r>
      <w:r w:rsidRPr="00F65A49">
        <w:rPr>
          <w:sz w:val="26"/>
          <w:szCs w:val="26"/>
        </w:rPr>
        <w:t>Субсидии</w:t>
      </w:r>
      <w:r>
        <w:rPr>
          <w:sz w:val="26"/>
          <w:szCs w:val="26"/>
        </w:rPr>
        <w:t xml:space="preserve"> на приобретение жилых помещений</w:t>
      </w:r>
      <w:r w:rsidRPr="00F65A49">
        <w:rPr>
          <w:sz w:val="26"/>
          <w:szCs w:val="26"/>
        </w:rPr>
        <w:t xml:space="preserve"> будут предоставляться из различных уровней бюджетов в зависимости от категории граждан, в том числе на условиях софинансирования.</w:t>
      </w:r>
    </w:p>
    <w:p w:rsidR="008D66A7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633B">
        <w:rPr>
          <w:sz w:val="26"/>
          <w:szCs w:val="26"/>
        </w:rPr>
        <w:t xml:space="preserve">Для оценки эффективности </w:t>
      </w:r>
      <w:r>
        <w:rPr>
          <w:sz w:val="26"/>
          <w:szCs w:val="26"/>
        </w:rPr>
        <w:t>П</w:t>
      </w:r>
      <w:r w:rsidRPr="00F1633B">
        <w:rPr>
          <w:sz w:val="26"/>
          <w:szCs w:val="26"/>
        </w:rPr>
        <w:t xml:space="preserve">рограммы используется система целевых показателей, приведённая в приложении 1 к </w:t>
      </w:r>
      <w:r>
        <w:rPr>
          <w:sz w:val="26"/>
          <w:szCs w:val="26"/>
        </w:rPr>
        <w:t>П</w:t>
      </w:r>
      <w:r w:rsidRPr="00F1633B">
        <w:rPr>
          <w:sz w:val="26"/>
          <w:szCs w:val="26"/>
        </w:rPr>
        <w:t>рограмме.</w:t>
      </w:r>
    </w:p>
    <w:p w:rsidR="008D66A7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Методика расчёта целевых показателей.</w:t>
      </w:r>
    </w:p>
    <w:p w:rsidR="008D66A7" w:rsidRPr="00793F0A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F0A">
        <w:rPr>
          <w:sz w:val="26"/>
          <w:szCs w:val="26"/>
        </w:rPr>
        <w:t xml:space="preserve">1. </w:t>
      </w:r>
      <w:r w:rsidRPr="00793F0A">
        <w:rPr>
          <w:sz w:val="26"/>
          <w:szCs w:val="26"/>
        </w:rPr>
        <w:tab/>
        <w:t>Выдача разрешений на строительство объектов капитального строительства</w:t>
      </w:r>
      <w:r>
        <w:rPr>
          <w:sz w:val="26"/>
          <w:szCs w:val="26"/>
        </w:rPr>
        <w:t xml:space="preserve"> (жилья)</w:t>
      </w:r>
      <w:r w:rsidRPr="00793F0A">
        <w:rPr>
          <w:sz w:val="26"/>
          <w:szCs w:val="26"/>
        </w:rPr>
        <w:t xml:space="preserve"> в городе Когалыме (шт</w:t>
      </w:r>
      <w:r w:rsidR="00EE6C15">
        <w:rPr>
          <w:sz w:val="26"/>
          <w:szCs w:val="26"/>
        </w:rPr>
        <w:t>.</w:t>
      </w:r>
      <w:r w:rsidRPr="00793F0A">
        <w:rPr>
          <w:sz w:val="26"/>
          <w:szCs w:val="26"/>
        </w:rPr>
        <w:t>) – рассчитывается как суммарное значение выданных разрешений на строительство объектов ка</w:t>
      </w:r>
      <w:r>
        <w:rPr>
          <w:sz w:val="26"/>
          <w:szCs w:val="26"/>
        </w:rPr>
        <w:t>питального строительства за отчё</w:t>
      </w:r>
      <w:r w:rsidRPr="00793F0A">
        <w:rPr>
          <w:sz w:val="26"/>
          <w:szCs w:val="26"/>
        </w:rPr>
        <w:t>тный период.</w:t>
      </w:r>
    </w:p>
    <w:p w:rsidR="008D66A7" w:rsidRPr="00793F0A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F0A">
        <w:rPr>
          <w:sz w:val="26"/>
          <w:szCs w:val="26"/>
        </w:rPr>
        <w:t xml:space="preserve">2. </w:t>
      </w:r>
      <w:r w:rsidRPr="00793F0A">
        <w:rPr>
          <w:sz w:val="26"/>
          <w:szCs w:val="26"/>
        </w:rPr>
        <w:tab/>
        <w:t xml:space="preserve">Выдача разрешений на ввод в эксплуатацию объектов капитального строительства </w:t>
      </w:r>
      <w:r>
        <w:rPr>
          <w:sz w:val="26"/>
          <w:szCs w:val="26"/>
        </w:rPr>
        <w:t xml:space="preserve">(жилья) </w:t>
      </w:r>
      <w:r w:rsidRPr="00793F0A">
        <w:rPr>
          <w:sz w:val="26"/>
          <w:szCs w:val="26"/>
        </w:rPr>
        <w:t>в городе Когалыме (шт</w:t>
      </w:r>
      <w:r w:rsidR="00EE6C15">
        <w:rPr>
          <w:sz w:val="26"/>
          <w:szCs w:val="26"/>
        </w:rPr>
        <w:t>.</w:t>
      </w:r>
      <w:r w:rsidRPr="00793F0A">
        <w:rPr>
          <w:sz w:val="26"/>
          <w:szCs w:val="26"/>
        </w:rPr>
        <w:t>) - рассчитывается как суммарное значение выданных разрешений на ввод в эксплуатацию объектов капитального строительства за отч</w:t>
      </w:r>
      <w:r>
        <w:rPr>
          <w:sz w:val="26"/>
          <w:szCs w:val="26"/>
        </w:rPr>
        <w:t>ё</w:t>
      </w:r>
      <w:r w:rsidRPr="00793F0A">
        <w:rPr>
          <w:sz w:val="26"/>
          <w:szCs w:val="26"/>
        </w:rPr>
        <w:t>тный период.</w:t>
      </w:r>
    </w:p>
    <w:p w:rsidR="008D66A7" w:rsidRPr="00793F0A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F0A">
        <w:rPr>
          <w:sz w:val="26"/>
          <w:szCs w:val="26"/>
        </w:rPr>
        <w:t>3.</w:t>
      </w:r>
      <w:r w:rsidRPr="00793F0A">
        <w:rPr>
          <w:sz w:val="26"/>
          <w:szCs w:val="26"/>
        </w:rPr>
        <w:tab/>
        <w:t>Подготовка документации по планировке территории для размещения объектов капитального строительства</w:t>
      </w:r>
      <w:r>
        <w:rPr>
          <w:sz w:val="26"/>
          <w:szCs w:val="26"/>
        </w:rPr>
        <w:t xml:space="preserve"> (жилья)</w:t>
      </w:r>
      <w:r w:rsidRPr="00793F0A">
        <w:rPr>
          <w:sz w:val="26"/>
          <w:szCs w:val="26"/>
        </w:rPr>
        <w:t xml:space="preserve"> (</w:t>
      </w:r>
      <w:proofErr w:type="gramStart"/>
      <w:r w:rsidRPr="00793F0A">
        <w:rPr>
          <w:sz w:val="26"/>
          <w:szCs w:val="26"/>
        </w:rPr>
        <w:t>га</w:t>
      </w:r>
      <w:proofErr w:type="gramEnd"/>
      <w:r w:rsidRPr="00793F0A">
        <w:rPr>
          <w:sz w:val="26"/>
          <w:szCs w:val="26"/>
        </w:rPr>
        <w:t>) – определяется как суммарное значение площадей земельных участков, на которые разработана и утверждена проектная документации по планировке территории.</w:t>
      </w:r>
    </w:p>
    <w:p w:rsidR="008D66A7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F0A">
        <w:rPr>
          <w:sz w:val="26"/>
          <w:szCs w:val="26"/>
        </w:rPr>
        <w:t>4.</w:t>
      </w:r>
      <w:r w:rsidRPr="00793F0A">
        <w:rPr>
          <w:sz w:val="26"/>
          <w:szCs w:val="26"/>
        </w:rPr>
        <w:tab/>
        <w:t>Ввод жилья (тыс. кв</w:t>
      </w:r>
      <w:proofErr w:type="gramStart"/>
      <w:r w:rsidRPr="00793F0A">
        <w:rPr>
          <w:sz w:val="26"/>
          <w:szCs w:val="26"/>
        </w:rPr>
        <w:t>.м</w:t>
      </w:r>
      <w:proofErr w:type="gramEnd"/>
      <w:r w:rsidRPr="00793F0A">
        <w:rPr>
          <w:sz w:val="26"/>
          <w:szCs w:val="26"/>
        </w:rPr>
        <w:t xml:space="preserve">) - определяется на основании статистических данных органа государственной статистики (формы федерального статистического наблюдения: </w:t>
      </w:r>
      <w:r>
        <w:rPr>
          <w:sz w:val="26"/>
          <w:szCs w:val="26"/>
        </w:rPr>
        <w:t>№</w:t>
      </w:r>
      <w:proofErr w:type="gramStart"/>
      <w:r w:rsidRPr="00793F0A">
        <w:rPr>
          <w:sz w:val="26"/>
          <w:szCs w:val="26"/>
        </w:rPr>
        <w:t xml:space="preserve">С-1 </w:t>
      </w:r>
      <w:r>
        <w:rPr>
          <w:sz w:val="26"/>
          <w:szCs w:val="26"/>
        </w:rPr>
        <w:t>«</w:t>
      </w:r>
      <w:r w:rsidRPr="00793F0A">
        <w:rPr>
          <w:sz w:val="26"/>
          <w:szCs w:val="26"/>
        </w:rPr>
        <w:t>Сведения о вводе в эксплуатацию зданий и сооружений</w:t>
      </w:r>
      <w:r>
        <w:rPr>
          <w:sz w:val="26"/>
          <w:szCs w:val="26"/>
        </w:rPr>
        <w:t>»</w:t>
      </w:r>
      <w:r w:rsidRPr="00793F0A">
        <w:rPr>
          <w:sz w:val="26"/>
          <w:szCs w:val="26"/>
        </w:rPr>
        <w:t xml:space="preserve">, </w:t>
      </w:r>
      <w:r>
        <w:rPr>
          <w:sz w:val="26"/>
          <w:szCs w:val="26"/>
        </w:rPr>
        <w:t>№</w:t>
      </w:r>
      <w:r w:rsidRPr="00793F0A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Pr="00793F0A">
        <w:rPr>
          <w:sz w:val="26"/>
          <w:szCs w:val="26"/>
        </w:rPr>
        <w:t xml:space="preserve">ИЖС (срочная) </w:t>
      </w:r>
      <w:r>
        <w:rPr>
          <w:sz w:val="26"/>
          <w:szCs w:val="26"/>
        </w:rPr>
        <w:t>«</w:t>
      </w:r>
      <w:r w:rsidRPr="00793F0A">
        <w:rPr>
          <w:sz w:val="26"/>
          <w:szCs w:val="26"/>
        </w:rPr>
        <w:t>Сведения о построенных населением жилых домах</w:t>
      </w:r>
      <w:r>
        <w:rPr>
          <w:sz w:val="26"/>
          <w:szCs w:val="26"/>
        </w:rPr>
        <w:t>»</w:t>
      </w:r>
      <w:r w:rsidRPr="00793F0A">
        <w:rPr>
          <w:sz w:val="26"/>
          <w:szCs w:val="26"/>
        </w:rPr>
        <w:t xml:space="preserve">, </w:t>
      </w:r>
      <w:r>
        <w:rPr>
          <w:sz w:val="26"/>
          <w:szCs w:val="26"/>
        </w:rPr>
        <w:t>№</w:t>
      </w:r>
      <w:r w:rsidRPr="00793F0A">
        <w:rPr>
          <w:sz w:val="26"/>
          <w:szCs w:val="26"/>
        </w:rPr>
        <w:t xml:space="preserve">1-ИЖС </w:t>
      </w:r>
      <w:r>
        <w:rPr>
          <w:sz w:val="26"/>
          <w:szCs w:val="26"/>
        </w:rPr>
        <w:t>«</w:t>
      </w:r>
      <w:r w:rsidRPr="00793F0A">
        <w:rPr>
          <w:sz w:val="26"/>
          <w:szCs w:val="26"/>
        </w:rPr>
        <w:t>Сведения о построенных населением жилых домах</w:t>
      </w:r>
      <w:r>
        <w:rPr>
          <w:sz w:val="26"/>
          <w:szCs w:val="26"/>
        </w:rPr>
        <w:t>»</w:t>
      </w:r>
      <w:r w:rsidRPr="00793F0A">
        <w:rPr>
          <w:sz w:val="26"/>
          <w:szCs w:val="26"/>
        </w:rPr>
        <w:t>).</w:t>
      </w:r>
      <w:proofErr w:type="gramEnd"/>
    </w:p>
    <w:p w:rsidR="008D66A7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F0A">
        <w:rPr>
          <w:sz w:val="26"/>
          <w:szCs w:val="26"/>
        </w:rPr>
        <w:t>5.</w:t>
      </w:r>
      <w:r w:rsidRPr="00793F0A">
        <w:rPr>
          <w:sz w:val="26"/>
          <w:szCs w:val="26"/>
        </w:rPr>
        <w:tab/>
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 (</w:t>
      </w:r>
      <w:proofErr w:type="spellStart"/>
      <w:proofErr w:type="gramStart"/>
      <w:r w:rsidRPr="00793F0A">
        <w:rPr>
          <w:sz w:val="26"/>
          <w:szCs w:val="26"/>
        </w:rPr>
        <w:t>шт</w:t>
      </w:r>
      <w:proofErr w:type="spellEnd"/>
      <w:proofErr w:type="gramEnd"/>
      <w:r w:rsidRPr="00793F0A">
        <w:rPr>
          <w:sz w:val="26"/>
          <w:szCs w:val="26"/>
        </w:rPr>
        <w:t>) – рассчитывается по результатам мониторинга количества процедур при выдаче разрешений на строительство эталонного объекта капитального строительства непроизводственного назначения за отч</w:t>
      </w:r>
      <w:r>
        <w:rPr>
          <w:sz w:val="26"/>
          <w:szCs w:val="26"/>
        </w:rPr>
        <w:t>ё</w:t>
      </w:r>
      <w:r w:rsidRPr="00793F0A">
        <w:rPr>
          <w:sz w:val="26"/>
          <w:szCs w:val="26"/>
        </w:rPr>
        <w:t xml:space="preserve">тный период. Также может определяться по результатам независимого социологического исследования, направленного на определение </w:t>
      </w:r>
      <w:r w:rsidRPr="00793F0A">
        <w:rPr>
          <w:sz w:val="26"/>
          <w:szCs w:val="26"/>
        </w:rPr>
        <w:lastRenderedPageBreak/>
        <w:t xml:space="preserve">значения показателя, и данным Министерства строительства и жилищно-коммунального хозяйства Российской Федерации. </w:t>
      </w:r>
    </w:p>
    <w:p w:rsidR="008D66A7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93F0A">
        <w:rPr>
          <w:sz w:val="26"/>
          <w:szCs w:val="26"/>
        </w:rPr>
        <w:t>6.</w:t>
      </w:r>
      <w:r w:rsidRPr="00793F0A">
        <w:rPr>
          <w:sz w:val="26"/>
          <w:szCs w:val="26"/>
        </w:rPr>
        <w:tab/>
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 (дней) – рассчитывается по результатам мониторинга времени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 за отч</w:t>
      </w:r>
      <w:r>
        <w:rPr>
          <w:sz w:val="26"/>
          <w:szCs w:val="26"/>
        </w:rPr>
        <w:t>ё</w:t>
      </w:r>
      <w:r w:rsidRPr="00793F0A">
        <w:rPr>
          <w:sz w:val="26"/>
          <w:szCs w:val="26"/>
        </w:rPr>
        <w:t>тный период. Также может определяться по результатам независимого социологического исследования, направленного на определение значения показателя, и данным Министерства строительства и жилищно-коммунального хозяйства Российской Федерации.</w:t>
      </w:r>
    </w:p>
    <w:p w:rsidR="008D66A7" w:rsidRDefault="008D66A7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633B">
        <w:rPr>
          <w:sz w:val="26"/>
          <w:szCs w:val="26"/>
        </w:rPr>
        <w:t>7. Общая площадь жилых помещений, приходящаяся в среднем на одного жителя. Показатель рассчитывается отношением объ</w:t>
      </w:r>
      <w:r>
        <w:rPr>
          <w:sz w:val="26"/>
          <w:szCs w:val="26"/>
        </w:rPr>
        <w:t>ё</w:t>
      </w:r>
      <w:r w:rsidRPr="00F1633B">
        <w:rPr>
          <w:sz w:val="26"/>
          <w:szCs w:val="26"/>
        </w:rPr>
        <w:t>мов жилищного фонда к численности населения:</w:t>
      </w:r>
    </w:p>
    <w:p w:rsidR="00500EA3" w:rsidRPr="00F1633B" w:rsidRDefault="00500EA3" w:rsidP="00500EA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D66A7" w:rsidRPr="00500EA3" w:rsidRDefault="008D66A7" w:rsidP="008D66A7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500EA3">
        <w:rPr>
          <w:sz w:val="32"/>
          <w:szCs w:val="32"/>
        </w:rPr>
        <w:t>СО=ЖФ/ЧН</w:t>
      </w:r>
    </w:p>
    <w:p w:rsidR="00500EA3" w:rsidRPr="00F1633B" w:rsidRDefault="00500EA3" w:rsidP="008D66A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D66A7" w:rsidRPr="00F1633B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633B">
        <w:rPr>
          <w:sz w:val="26"/>
          <w:szCs w:val="26"/>
        </w:rPr>
        <w:t xml:space="preserve">где: </w:t>
      </w:r>
      <w:proofErr w:type="gramStart"/>
      <w:r w:rsidRPr="00F1633B">
        <w:rPr>
          <w:sz w:val="26"/>
          <w:szCs w:val="26"/>
        </w:rPr>
        <w:t>СО</w:t>
      </w:r>
      <w:proofErr w:type="gramEnd"/>
      <w:r w:rsidRPr="00F1633B">
        <w:rPr>
          <w:sz w:val="26"/>
          <w:szCs w:val="26"/>
        </w:rPr>
        <w:t xml:space="preserve"> - </w:t>
      </w:r>
      <w:proofErr w:type="gramStart"/>
      <w:r w:rsidRPr="00F1633B">
        <w:rPr>
          <w:sz w:val="26"/>
          <w:szCs w:val="26"/>
        </w:rPr>
        <w:t>средня</w:t>
      </w:r>
      <w:r>
        <w:rPr>
          <w:sz w:val="26"/>
          <w:szCs w:val="26"/>
        </w:rPr>
        <w:t>я</w:t>
      </w:r>
      <w:proofErr w:type="gramEnd"/>
      <w:r>
        <w:rPr>
          <w:sz w:val="26"/>
          <w:szCs w:val="26"/>
        </w:rPr>
        <w:t xml:space="preserve"> обеспеченность населения жильё</w:t>
      </w:r>
      <w:r w:rsidRPr="00F1633B">
        <w:rPr>
          <w:sz w:val="26"/>
          <w:szCs w:val="26"/>
        </w:rPr>
        <w:t>м;</w:t>
      </w:r>
    </w:p>
    <w:p w:rsidR="008D66A7" w:rsidRPr="00F1633B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633B">
        <w:rPr>
          <w:sz w:val="26"/>
          <w:szCs w:val="26"/>
        </w:rPr>
        <w:t xml:space="preserve">ЖФ – жилищный фонд - по законодательству </w:t>
      </w:r>
      <w:r>
        <w:rPr>
          <w:sz w:val="26"/>
          <w:szCs w:val="26"/>
        </w:rPr>
        <w:t>Российской Федерации</w:t>
      </w:r>
      <w:r w:rsidRPr="00F1633B">
        <w:rPr>
          <w:sz w:val="26"/>
          <w:szCs w:val="26"/>
        </w:rPr>
        <w:t xml:space="preserve"> - совокупность всех жилых помещений независимо от форм собственности;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633B">
        <w:rPr>
          <w:sz w:val="26"/>
          <w:szCs w:val="26"/>
        </w:rPr>
        <w:t>ЧН – численность населения.</w:t>
      </w:r>
    </w:p>
    <w:p w:rsidR="008D66A7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793F0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93F0A">
        <w:rPr>
          <w:sz w:val="26"/>
          <w:szCs w:val="26"/>
        </w:rPr>
        <w:t>Удельный вес введённой общей площади жилых домов по отношению к общей площади жилищного фонда</w:t>
      </w:r>
      <w:proofErr w:type="gramStart"/>
      <w:r w:rsidRPr="00793F0A">
        <w:rPr>
          <w:sz w:val="26"/>
          <w:szCs w:val="26"/>
        </w:rPr>
        <w:t xml:space="preserve"> (%) – </w:t>
      </w:r>
      <w:proofErr w:type="gramEnd"/>
      <w:r w:rsidRPr="00793F0A">
        <w:rPr>
          <w:sz w:val="26"/>
          <w:szCs w:val="26"/>
        </w:rPr>
        <w:t>рассчитывается как отношение введенной общей площади жилых домов за отч</w:t>
      </w:r>
      <w:r>
        <w:rPr>
          <w:sz w:val="26"/>
          <w:szCs w:val="26"/>
        </w:rPr>
        <w:t>ё</w:t>
      </w:r>
      <w:r w:rsidRPr="00793F0A">
        <w:rPr>
          <w:sz w:val="26"/>
          <w:szCs w:val="26"/>
        </w:rPr>
        <w:t>тный период к общей</w:t>
      </w:r>
      <w:r>
        <w:rPr>
          <w:sz w:val="26"/>
          <w:szCs w:val="26"/>
        </w:rPr>
        <w:t xml:space="preserve"> площади жилищного фонда на отчё</w:t>
      </w:r>
      <w:r w:rsidRPr="00793F0A">
        <w:rPr>
          <w:sz w:val="26"/>
          <w:szCs w:val="26"/>
        </w:rPr>
        <w:t>тный период, умноженное на 100 процентов.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>9. Количество участников, получивших меры финансовой поддержки</w:t>
      </w:r>
      <w:r>
        <w:rPr>
          <w:sz w:val="26"/>
          <w:szCs w:val="26"/>
        </w:rPr>
        <w:t xml:space="preserve"> для улучшения жилищных условий – общее количество участников </w:t>
      </w:r>
      <w:r w:rsidRPr="006C04DC">
        <w:rPr>
          <w:sz w:val="26"/>
          <w:szCs w:val="26"/>
        </w:rPr>
        <w:t>получивших меры финансовой поддержки</w:t>
      </w:r>
      <w:r>
        <w:rPr>
          <w:sz w:val="26"/>
          <w:szCs w:val="26"/>
        </w:rPr>
        <w:t xml:space="preserve"> для улучшения жилищных условий за отчётный период.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>10. Ветераны боевых действий, инвалиды и семьи, имеющие детей-инвалидов, вставшие на уч</w:t>
      </w:r>
      <w:r>
        <w:rPr>
          <w:sz w:val="26"/>
          <w:szCs w:val="26"/>
        </w:rPr>
        <w:t>ё</w:t>
      </w:r>
      <w:r w:rsidRPr="006C04DC">
        <w:rPr>
          <w:sz w:val="26"/>
          <w:szCs w:val="26"/>
        </w:rPr>
        <w:t>т в качестве нуждающихся в жилых п</w:t>
      </w:r>
      <w:r>
        <w:rPr>
          <w:sz w:val="26"/>
          <w:szCs w:val="26"/>
        </w:rPr>
        <w:t xml:space="preserve">омещениях до </w:t>
      </w:r>
      <w:r w:rsidR="00EE6C15">
        <w:rPr>
          <w:sz w:val="26"/>
          <w:szCs w:val="26"/>
        </w:rPr>
        <w:t>01.01.2005</w:t>
      </w:r>
      <w:r>
        <w:rPr>
          <w:sz w:val="26"/>
          <w:szCs w:val="26"/>
        </w:rPr>
        <w:t xml:space="preserve"> – общее количество человек состоящих в списке указанной категории в Администрации города Когалыма.</w:t>
      </w:r>
    </w:p>
    <w:p w:rsidR="008D66A7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 xml:space="preserve">10.1. </w:t>
      </w:r>
      <w:proofErr w:type="gramStart"/>
      <w:r w:rsidRPr="006C04DC">
        <w:rPr>
          <w:sz w:val="26"/>
          <w:szCs w:val="26"/>
        </w:rPr>
        <w:t>Доля ветеранов боевых действий, инвалидов и семей, имеющих детей-инвалидов, вставших на уч</w:t>
      </w:r>
      <w:r>
        <w:rPr>
          <w:sz w:val="26"/>
          <w:szCs w:val="26"/>
        </w:rPr>
        <w:t>ё</w:t>
      </w:r>
      <w:r w:rsidRPr="006C04DC">
        <w:rPr>
          <w:sz w:val="26"/>
          <w:szCs w:val="26"/>
        </w:rPr>
        <w:t xml:space="preserve">т в качестве нуждающихся в жилых помещениях до </w:t>
      </w:r>
      <w:r w:rsidR="00EE6C15">
        <w:rPr>
          <w:sz w:val="26"/>
          <w:szCs w:val="26"/>
        </w:rPr>
        <w:t>01.01.2005</w:t>
      </w:r>
      <w:r w:rsidRPr="006C04DC">
        <w:rPr>
          <w:sz w:val="26"/>
          <w:szCs w:val="26"/>
        </w:rPr>
        <w:t xml:space="preserve"> и улучшивших жилищные условия в общем числе поставленных на учёт в качестве нуждающихся в улучшении жилищных условий</w:t>
      </w:r>
      <w:r>
        <w:rPr>
          <w:sz w:val="26"/>
          <w:szCs w:val="26"/>
        </w:rPr>
        <w:t xml:space="preserve"> - </w:t>
      </w:r>
      <w:r w:rsidRPr="00F1589D">
        <w:rPr>
          <w:sz w:val="26"/>
          <w:szCs w:val="26"/>
        </w:rPr>
        <w:t xml:space="preserve">определяется один раз в год как соотношение общего количества </w:t>
      </w:r>
      <w:r>
        <w:rPr>
          <w:sz w:val="26"/>
          <w:szCs w:val="26"/>
        </w:rPr>
        <w:t>граждан данной категории</w:t>
      </w:r>
      <w:r w:rsidRPr="00F1589D">
        <w:rPr>
          <w:sz w:val="26"/>
          <w:szCs w:val="26"/>
        </w:rPr>
        <w:t xml:space="preserve">, улучшивших жилищные условия, за </w:t>
      </w:r>
      <w:r>
        <w:rPr>
          <w:sz w:val="26"/>
          <w:szCs w:val="26"/>
        </w:rPr>
        <w:t xml:space="preserve">соответствующий календарный год </w:t>
      </w:r>
      <w:r w:rsidRPr="00013685">
        <w:rPr>
          <w:sz w:val="26"/>
          <w:szCs w:val="26"/>
        </w:rPr>
        <w:t>к общему числу</w:t>
      </w:r>
      <w:r>
        <w:rPr>
          <w:sz w:val="26"/>
          <w:szCs w:val="26"/>
        </w:rPr>
        <w:t xml:space="preserve"> граждан</w:t>
      </w:r>
      <w:proofErr w:type="gramEnd"/>
      <w:r>
        <w:rPr>
          <w:sz w:val="26"/>
          <w:szCs w:val="26"/>
        </w:rPr>
        <w:t xml:space="preserve"> данной категории</w:t>
      </w:r>
      <w:r w:rsidRPr="00013685">
        <w:rPr>
          <w:sz w:val="26"/>
          <w:szCs w:val="26"/>
        </w:rPr>
        <w:t xml:space="preserve"> </w:t>
      </w:r>
      <w:proofErr w:type="gramStart"/>
      <w:r w:rsidRPr="00013685">
        <w:rPr>
          <w:sz w:val="26"/>
          <w:szCs w:val="26"/>
        </w:rPr>
        <w:t>состоящих</w:t>
      </w:r>
      <w:proofErr w:type="gramEnd"/>
      <w:r w:rsidRPr="00013685">
        <w:rPr>
          <w:sz w:val="26"/>
          <w:szCs w:val="26"/>
        </w:rPr>
        <w:t xml:space="preserve"> на уч</w:t>
      </w:r>
      <w:r>
        <w:rPr>
          <w:sz w:val="26"/>
          <w:szCs w:val="26"/>
        </w:rPr>
        <w:t>ё</w:t>
      </w:r>
      <w:r w:rsidRPr="00013685">
        <w:rPr>
          <w:sz w:val="26"/>
          <w:szCs w:val="26"/>
        </w:rPr>
        <w:t>те.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 xml:space="preserve">11. Количество молодых семей в соответствии с </w:t>
      </w:r>
      <w:r>
        <w:rPr>
          <w:sz w:val="26"/>
          <w:szCs w:val="26"/>
        </w:rPr>
        <w:t>ф</w:t>
      </w:r>
      <w:r w:rsidRPr="006C04DC">
        <w:rPr>
          <w:sz w:val="26"/>
          <w:szCs w:val="26"/>
        </w:rPr>
        <w:t>едеральной целевой программой «Жилище»</w:t>
      </w:r>
      <w:r>
        <w:rPr>
          <w:sz w:val="26"/>
          <w:szCs w:val="26"/>
        </w:rPr>
        <w:t xml:space="preserve"> - общее количество молодых семей состоящих на учёте в Администрации города Когалыма</w:t>
      </w:r>
      <w:r w:rsidRPr="006C04DC">
        <w:rPr>
          <w:sz w:val="26"/>
          <w:szCs w:val="26"/>
        </w:rPr>
        <w:t>.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 xml:space="preserve">11.1. </w:t>
      </w:r>
      <w:proofErr w:type="gramStart"/>
      <w:r w:rsidRPr="006C04DC">
        <w:rPr>
          <w:sz w:val="26"/>
          <w:szCs w:val="26"/>
        </w:rPr>
        <w:t>Доля молодых семей, улучшивших жилищные условия в общем числе молодых семей, поставленных на учёт в качестве нуждающих</w:t>
      </w:r>
      <w:r>
        <w:rPr>
          <w:sz w:val="26"/>
          <w:szCs w:val="26"/>
        </w:rPr>
        <w:t xml:space="preserve">ся в </w:t>
      </w:r>
      <w:r>
        <w:rPr>
          <w:sz w:val="26"/>
          <w:szCs w:val="26"/>
        </w:rPr>
        <w:lastRenderedPageBreak/>
        <w:t xml:space="preserve">улучшении жилищных условий – определяется один раз в год как соотношение общего количества молодых семей, улучшивших жилищные условия, за соответствующий календарный год к общему числу молодых семей состоящих на учёте в Администрации города Когалыма. </w:t>
      </w:r>
      <w:proofErr w:type="gramEnd"/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>12. Количество семей состоящих на уч</w:t>
      </w:r>
      <w:r>
        <w:rPr>
          <w:sz w:val="26"/>
          <w:szCs w:val="26"/>
        </w:rPr>
        <w:t>ё</w:t>
      </w:r>
      <w:r w:rsidRPr="006C04DC">
        <w:rPr>
          <w:sz w:val="26"/>
          <w:szCs w:val="26"/>
        </w:rPr>
        <w:t>те в качестве нуждающихся в жилых помещениях</w:t>
      </w:r>
      <w:r>
        <w:rPr>
          <w:sz w:val="26"/>
          <w:szCs w:val="26"/>
        </w:rPr>
        <w:t>,</w:t>
      </w:r>
      <w:r w:rsidRPr="006C04DC">
        <w:rPr>
          <w:sz w:val="26"/>
          <w:szCs w:val="26"/>
        </w:rPr>
        <w:t xml:space="preserve"> предоставляемых по договорам социального найма из муниципального жилищного фонда города Когалыма</w:t>
      </w:r>
      <w:r>
        <w:rPr>
          <w:sz w:val="26"/>
          <w:szCs w:val="26"/>
        </w:rPr>
        <w:t xml:space="preserve"> – общее количество семей состоящих на учёте в Администрации города Когалыма.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>12.1. Предоставление семьям жилых помещений по договорам социального найма</w:t>
      </w:r>
      <w:r>
        <w:rPr>
          <w:sz w:val="26"/>
          <w:szCs w:val="26"/>
        </w:rPr>
        <w:t xml:space="preserve"> в связи с подходом очередности – суммарное количество семей получивших жилые помещения за соответствующий календарный год.</w:t>
      </w:r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 xml:space="preserve">12.2. </w:t>
      </w:r>
      <w:proofErr w:type="gramStart"/>
      <w:r w:rsidRPr="006C04DC">
        <w:rPr>
          <w:sz w:val="26"/>
          <w:szCs w:val="26"/>
        </w:rPr>
        <w:t>Доля населения, получившего жилые помещения и улучшившего жилищные условия в отч</w:t>
      </w:r>
      <w:r>
        <w:rPr>
          <w:sz w:val="26"/>
          <w:szCs w:val="26"/>
        </w:rPr>
        <w:t>ё</w:t>
      </w:r>
      <w:r w:rsidRPr="006C04DC">
        <w:rPr>
          <w:sz w:val="26"/>
          <w:szCs w:val="26"/>
        </w:rPr>
        <w:t>тном году, в общей численности населения, состоящего на уч</w:t>
      </w:r>
      <w:r>
        <w:rPr>
          <w:sz w:val="26"/>
          <w:szCs w:val="26"/>
        </w:rPr>
        <w:t>ё</w:t>
      </w:r>
      <w:r w:rsidRPr="006C04DC">
        <w:rPr>
          <w:sz w:val="26"/>
          <w:szCs w:val="26"/>
        </w:rPr>
        <w:t>те в качестве нуждающегося в жилых помещениях</w:t>
      </w:r>
      <w:r>
        <w:rPr>
          <w:sz w:val="26"/>
          <w:szCs w:val="26"/>
        </w:rPr>
        <w:t xml:space="preserve"> - </w:t>
      </w:r>
      <w:r w:rsidRPr="00013685">
        <w:rPr>
          <w:sz w:val="26"/>
          <w:szCs w:val="26"/>
        </w:rPr>
        <w:t xml:space="preserve">определяется один раз в год как соотношение общего количества семей, улучшивших жилищные условия, за соответствующий календарный год к общему числу </w:t>
      </w:r>
      <w:r>
        <w:rPr>
          <w:sz w:val="26"/>
          <w:szCs w:val="26"/>
        </w:rPr>
        <w:t>семей состоящих на учёте в Администрации города Когалыма</w:t>
      </w:r>
      <w:r w:rsidRPr="006C04DC">
        <w:rPr>
          <w:sz w:val="26"/>
          <w:szCs w:val="26"/>
        </w:rPr>
        <w:t>.</w:t>
      </w:r>
      <w:proofErr w:type="gramEnd"/>
    </w:p>
    <w:p w:rsidR="008D66A7" w:rsidRPr="006C04DC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 xml:space="preserve">13. </w:t>
      </w:r>
      <w:proofErr w:type="gramStart"/>
      <w:r w:rsidRPr="006C04DC">
        <w:rPr>
          <w:sz w:val="26"/>
          <w:szCs w:val="26"/>
        </w:rPr>
        <w:t>Переселение семей из непригодного для проживан</w:t>
      </w:r>
      <w:r>
        <w:rPr>
          <w:sz w:val="26"/>
          <w:szCs w:val="26"/>
        </w:rPr>
        <w:t xml:space="preserve">ия и аварийного жилищного фонда – определяется путём суммирования количества переселенных семей </w:t>
      </w:r>
      <w:r w:rsidRPr="00915D6B">
        <w:rPr>
          <w:sz w:val="26"/>
          <w:szCs w:val="26"/>
        </w:rPr>
        <w:t>за соответствующих календарный год</w:t>
      </w:r>
      <w:r>
        <w:rPr>
          <w:sz w:val="26"/>
          <w:szCs w:val="26"/>
        </w:rPr>
        <w:t>.</w:t>
      </w:r>
      <w:proofErr w:type="gramEnd"/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04DC">
        <w:rPr>
          <w:sz w:val="26"/>
          <w:szCs w:val="26"/>
        </w:rPr>
        <w:t xml:space="preserve">14. </w:t>
      </w:r>
      <w:proofErr w:type="gramStart"/>
      <w:r w:rsidRPr="006C04DC">
        <w:rPr>
          <w:sz w:val="26"/>
          <w:szCs w:val="26"/>
        </w:rPr>
        <w:t>Формирование специализированного муниципального жилищного фонда</w:t>
      </w:r>
      <w:r>
        <w:rPr>
          <w:sz w:val="26"/>
          <w:szCs w:val="26"/>
        </w:rPr>
        <w:t xml:space="preserve"> – определяется путём суммирования жилых помещений</w:t>
      </w:r>
      <w:r>
        <w:t xml:space="preserve"> </w:t>
      </w:r>
      <w:r w:rsidRPr="00915D6B">
        <w:rPr>
          <w:sz w:val="26"/>
          <w:szCs w:val="26"/>
        </w:rPr>
        <w:t>за соответствующих календарный год</w:t>
      </w:r>
      <w:r>
        <w:rPr>
          <w:sz w:val="26"/>
          <w:szCs w:val="26"/>
        </w:rPr>
        <w:t>.</w:t>
      </w:r>
      <w:proofErr w:type="gramEnd"/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1" w:name="Par157"/>
      <w:bookmarkEnd w:id="1"/>
      <w:r w:rsidRPr="00F65A49">
        <w:rPr>
          <w:sz w:val="26"/>
          <w:szCs w:val="26"/>
        </w:rPr>
        <w:t>3. Характеристика основных мероприятий Программы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Для достижения целей и решения задач Программы необходим</w:t>
      </w:r>
      <w:r>
        <w:rPr>
          <w:sz w:val="26"/>
          <w:szCs w:val="26"/>
        </w:rPr>
        <w:t>а</w:t>
      </w:r>
      <w:r w:rsidRPr="00F65A49">
        <w:rPr>
          <w:sz w:val="26"/>
          <w:szCs w:val="26"/>
        </w:rPr>
        <w:t xml:space="preserve"> реализ</w:t>
      </w:r>
      <w:r>
        <w:rPr>
          <w:sz w:val="26"/>
          <w:szCs w:val="26"/>
        </w:rPr>
        <w:t>ация</w:t>
      </w:r>
      <w:r w:rsidRPr="00F65A49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а</w:t>
      </w:r>
      <w:r w:rsidRPr="00F65A49">
        <w:rPr>
          <w:sz w:val="26"/>
          <w:szCs w:val="26"/>
        </w:rPr>
        <w:t xml:space="preserve"> мероприятий.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Par160"/>
      <w:bookmarkEnd w:id="2"/>
      <w:r w:rsidRPr="00F65A49">
        <w:rPr>
          <w:sz w:val="26"/>
          <w:szCs w:val="26"/>
        </w:rPr>
        <w:t xml:space="preserve">Подпрограмма 1 «Реализация полномочий в области строительства, градостроительной деятельности и жилищных отношений». 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Мероприятие – Реализация полномочий в области градостроительной деятельности.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t xml:space="preserve">В целях реализации </w:t>
      </w:r>
      <w:hyperlink r:id="rId25" w:history="1">
        <w:r w:rsidRPr="00F65A49">
          <w:rPr>
            <w:sz w:val="26"/>
            <w:szCs w:val="26"/>
          </w:rPr>
          <w:t>плана</w:t>
        </w:r>
      </w:hyperlink>
      <w:r w:rsidRPr="00F65A49">
        <w:rPr>
          <w:sz w:val="26"/>
          <w:szCs w:val="26"/>
        </w:rPr>
        <w:t xml:space="preserve"> мероприятий («дорожной карты») «Организация системы мер, направленных на сокращение сроков, количества согласований (разрешений) в сфере строительства и сокращение сроков формирования и предоставления земельных участков, предназначенных для строительства, в Ханты-Мансийском автономном округе - Югре», утвержденного распоряжением Правительства Ханты-Мансийского автономного округа - Югры от 12.12.2014 №671-рп, Программой предусмотрено осуществление мероприятий в сфере градостроительной деятельности по следующим направлениям:</w:t>
      </w:r>
      <w:proofErr w:type="gramEnd"/>
    </w:p>
    <w:p w:rsidR="008D66A7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- корректировка схемы территориального планирования города Когалыма (генерального </w:t>
      </w:r>
      <w:hyperlink r:id="rId26" w:history="1">
        <w:r w:rsidRPr="00F65A49">
          <w:rPr>
            <w:sz w:val="26"/>
            <w:szCs w:val="26"/>
          </w:rPr>
          <w:t>плана</w:t>
        </w:r>
      </w:hyperlink>
      <w:r w:rsidRPr="00F65A49">
        <w:rPr>
          <w:sz w:val="26"/>
          <w:szCs w:val="26"/>
        </w:rPr>
        <w:t xml:space="preserve"> город</w:t>
      </w:r>
      <w:r>
        <w:rPr>
          <w:sz w:val="26"/>
          <w:szCs w:val="26"/>
        </w:rPr>
        <w:t>а</w:t>
      </w:r>
      <w:r w:rsidRPr="00F65A49">
        <w:rPr>
          <w:sz w:val="26"/>
          <w:szCs w:val="26"/>
        </w:rPr>
        <w:t xml:space="preserve"> Когалым</w:t>
      </w:r>
      <w:r>
        <w:rPr>
          <w:sz w:val="26"/>
          <w:szCs w:val="26"/>
        </w:rPr>
        <w:t>а</w:t>
      </w:r>
      <w:r w:rsidRPr="00F65A49">
        <w:rPr>
          <w:sz w:val="26"/>
          <w:szCs w:val="26"/>
        </w:rPr>
        <w:t>);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- корректировка </w:t>
      </w:r>
      <w:hyperlink r:id="rId27" w:history="1">
        <w:r w:rsidRPr="00F65A49">
          <w:rPr>
            <w:sz w:val="26"/>
            <w:szCs w:val="26"/>
          </w:rPr>
          <w:t>правил</w:t>
        </w:r>
      </w:hyperlink>
      <w:r w:rsidRPr="00F65A49">
        <w:rPr>
          <w:sz w:val="26"/>
          <w:szCs w:val="26"/>
        </w:rPr>
        <w:t xml:space="preserve"> землепользования и застройки территории города Когалыма;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подготовка документации по планировке территории для размещения объектов капитального строительства;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- наполнение градостроительной документацией и модернизация </w:t>
      </w:r>
      <w:r w:rsidRPr="00F65A49">
        <w:rPr>
          <w:sz w:val="26"/>
          <w:szCs w:val="26"/>
        </w:rPr>
        <w:lastRenderedPageBreak/>
        <w:t>АИСОГД</w:t>
      </w:r>
      <w:r>
        <w:rPr>
          <w:sz w:val="26"/>
          <w:szCs w:val="26"/>
        </w:rPr>
        <w:t>,</w:t>
      </w:r>
      <w:r w:rsidRPr="00F65A49">
        <w:rPr>
          <w:sz w:val="26"/>
          <w:szCs w:val="26"/>
        </w:rPr>
        <w:t xml:space="preserve"> для интеграции в окружную территориальную информационную систему.</w:t>
      </w:r>
    </w:p>
    <w:p w:rsidR="008D66A7" w:rsidRPr="00F65A49" w:rsidRDefault="008D66A7" w:rsidP="008D66A7">
      <w:pPr>
        <w:pStyle w:val="a7"/>
        <w:spacing w:before="0" w:after="0"/>
        <w:ind w:firstLine="709"/>
        <w:contextualSpacing/>
        <w:rPr>
          <w:sz w:val="26"/>
          <w:szCs w:val="26"/>
        </w:rPr>
      </w:pPr>
      <w:r w:rsidRPr="00F65A49">
        <w:rPr>
          <w:sz w:val="26"/>
          <w:szCs w:val="26"/>
        </w:rPr>
        <w:t xml:space="preserve">Проектом внесения изменения в генеральный план города Когалыма предусмотрено развитие зоны жилого назначения в северном направлении, на свободных территориях. Вдоль улицы Дружбы </w:t>
      </w:r>
      <w:r>
        <w:rPr>
          <w:sz w:val="26"/>
          <w:szCs w:val="26"/>
        </w:rPr>
        <w:t>Н</w:t>
      </w:r>
      <w:r w:rsidRPr="00F65A49">
        <w:rPr>
          <w:sz w:val="26"/>
          <w:szCs w:val="26"/>
        </w:rPr>
        <w:t xml:space="preserve">ародов с направлением на Сургут формируются кварталы </w:t>
      </w:r>
      <w:proofErr w:type="spellStart"/>
      <w:r w:rsidRPr="00F65A49">
        <w:rPr>
          <w:sz w:val="26"/>
          <w:szCs w:val="26"/>
        </w:rPr>
        <w:t>среднеэтажной</w:t>
      </w:r>
      <w:proofErr w:type="spellEnd"/>
      <w:r w:rsidRPr="00F65A49">
        <w:rPr>
          <w:sz w:val="26"/>
          <w:szCs w:val="26"/>
        </w:rPr>
        <w:t xml:space="preserve"> и многоэтажной жилой застройки до 16 этажей. В северо-западной части жилого массива, у озера формируются кварталы индивидуальной жилой застройки. Также индивидуальная жилая застройка предусмотрена проектом у берега старицы реки </w:t>
      </w:r>
      <w:proofErr w:type="spellStart"/>
      <w:r w:rsidRPr="00F65A49">
        <w:rPr>
          <w:sz w:val="26"/>
          <w:szCs w:val="26"/>
        </w:rPr>
        <w:t>Ингуягун</w:t>
      </w:r>
      <w:proofErr w:type="spellEnd"/>
      <w:r w:rsidRPr="00F65A49">
        <w:rPr>
          <w:sz w:val="26"/>
          <w:szCs w:val="26"/>
        </w:rPr>
        <w:t>.</w:t>
      </w:r>
    </w:p>
    <w:p w:rsidR="008D66A7" w:rsidRPr="00F65A49" w:rsidRDefault="008D66A7" w:rsidP="008D66A7">
      <w:pPr>
        <w:pStyle w:val="a7"/>
        <w:ind w:firstLine="709"/>
        <w:contextualSpacing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t>В пос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лке Пионерный за сч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т реконструкции ветхого фонда предусмотрено развитие малоэтажной жилой застройки по улицам Береговая, Набережная, Нефтяников, Олимпийская.</w:t>
      </w:r>
      <w:proofErr w:type="gramEnd"/>
      <w:r w:rsidRPr="00F65A49">
        <w:rPr>
          <w:sz w:val="26"/>
          <w:szCs w:val="26"/>
        </w:rPr>
        <w:t xml:space="preserve"> Вдоль улицы Комсомольская, на свободной территории проектом размещена зона малоэтажной жилой застройки. С уч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том земельных участков, севернее улицы Широкая получает развитие индивидуальная жилая застройка. </w:t>
      </w:r>
    </w:p>
    <w:p w:rsidR="008D66A7" w:rsidRPr="00F65A49" w:rsidRDefault="008D66A7" w:rsidP="008D66A7">
      <w:pPr>
        <w:pStyle w:val="a7"/>
        <w:ind w:firstLine="709"/>
        <w:contextualSpacing/>
        <w:rPr>
          <w:sz w:val="26"/>
          <w:szCs w:val="26"/>
        </w:rPr>
      </w:pPr>
      <w:r w:rsidRPr="00F65A49">
        <w:rPr>
          <w:sz w:val="26"/>
          <w:szCs w:val="26"/>
        </w:rPr>
        <w:t xml:space="preserve">В границах улиц </w:t>
      </w:r>
      <w:proofErr w:type="spellStart"/>
      <w:r w:rsidRPr="00F65A49">
        <w:rPr>
          <w:sz w:val="26"/>
          <w:szCs w:val="26"/>
        </w:rPr>
        <w:t>Таллинская</w:t>
      </w:r>
      <w:proofErr w:type="spellEnd"/>
      <w:r w:rsidRPr="00F65A49">
        <w:rPr>
          <w:sz w:val="26"/>
          <w:szCs w:val="26"/>
        </w:rPr>
        <w:t xml:space="preserve">, Рижская, Вильнюсская предусмотрено упорядочение жилой застройки, а также предлагается снос ветхого и аварийного жилья, строительство новых благоустроенных индивидуальных жилых домов. В северо-западном направлении от поселка </w:t>
      </w:r>
      <w:proofErr w:type="gramStart"/>
      <w:r w:rsidRPr="00F65A49">
        <w:rPr>
          <w:sz w:val="26"/>
          <w:szCs w:val="26"/>
        </w:rPr>
        <w:t>Фестивальный</w:t>
      </w:r>
      <w:proofErr w:type="gramEnd"/>
      <w:r w:rsidRPr="00F65A49">
        <w:rPr>
          <w:sz w:val="26"/>
          <w:szCs w:val="26"/>
        </w:rPr>
        <w:t xml:space="preserve"> существуют перспективные территории для размещения новой усадебной застройки коттеджного типа, с уч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том инженерной подготовки территории (</w:t>
      </w:r>
      <w:proofErr w:type="spellStart"/>
      <w:r w:rsidRPr="00F65A49">
        <w:rPr>
          <w:sz w:val="26"/>
          <w:szCs w:val="26"/>
        </w:rPr>
        <w:t>гидронамыва</w:t>
      </w:r>
      <w:proofErr w:type="spellEnd"/>
      <w:r w:rsidRPr="00F65A49">
        <w:rPr>
          <w:sz w:val="26"/>
          <w:szCs w:val="26"/>
        </w:rPr>
        <w:t xml:space="preserve">). 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Мероприятие - Проектирование и строительство систем инженерной инфраструктуры в целях обеспечения инженерной подготовки земельных участков предназначенных для жилищного строительства и строительства объектов социальной сферы. 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rFonts w:cs="Calibri"/>
          <w:sz w:val="26"/>
          <w:szCs w:val="26"/>
        </w:rPr>
        <w:t xml:space="preserve">Данное мероприятие включает в себя проектирование и строительство инженерной инфраструктуры </w:t>
      </w:r>
      <w:r w:rsidRPr="00F65A49">
        <w:rPr>
          <w:sz w:val="26"/>
          <w:szCs w:val="26"/>
        </w:rPr>
        <w:t>для развития жилищного строительства по двум направлениям: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rFonts w:cs="Calibri"/>
          <w:sz w:val="26"/>
          <w:szCs w:val="26"/>
        </w:rPr>
        <w:t xml:space="preserve">- </w:t>
      </w:r>
      <w:r w:rsidRPr="00F65A49">
        <w:rPr>
          <w:sz w:val="26"/>
          <w:szCs w:val="26"/>
        </w:rPr>
        <w:t>многоквартирное жилищное строительство, в том числе строительство доходных домов;</w:t>
      </w:r>
    </w:p>
    <w:p w:rsidR="008D66A7" w:rsidRPr="00F65A49" w:rsidRDefault="008D66A7" w:rsidP="008D66A7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индивидуальное жилищное строительство (включая строительство, осуществляемое объединениями граждан, имеющих тр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х и более детей, а также гражданами из числа иных категорий, имеющих право на бесплатное предоставление земельных участков для индивидуального жилищного строительства в соответствии с законодательством автономного округа).</w:t>
      </w:r>
    </w:p>
    <w:p w:rsidR="008D66A7" w:rsidRDefault="008D66A7" w:rsidP="008D66A7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К системе инженерной инфраструктуры относятся линии водопровода, канализации (в том числе ливневой), линии электропередач, линии теплоснабжения, газопроводы, объекты газоснабжения и газораспределительные пункты, тепловые и электрические распределительные пункты, трансформаторные подстанции, канализационно-насосные станции, котельные, а также внутриквартальные проезды.</w:t>
      </w:r>
    </w:p>
    <w:p w:rsidR="008D66A7" w:rsidRPr="00F65A49" w:rsidRDefault="008D66A7" w:rsidP="008D66A7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Котельные при объ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ме ввода жилья, на подготавливаемой территории для жилищного строительства, в размере не менее 20000 </w:t>
      </w:r>
      <w:r>
        <w:rPr>
          <w:sz w:val="26"/>
          <w:szCs w:val="26"/>
        </w:rPr>
        <w:t>квадратных метров</w:t>
      </w:r>
      <w:r w:rsidRPr="00F65A49">
        <w:rPr>
          <w:sz w:val="26"/>
          <w:szCs w:val="26"/>
        </w:rPr>
        <w:t>.</w:t>
      </w:r>
    </w:p>
    <w:p w:rsidR="008D66A7" w:rsidRPr="001428D8" w:rsidRDefault="008D66A7" w:rsidP="008D66A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1428D8">
        <w:rPr>
          <w:sz w:val="26"/>
          <w:szCs w:val="26"/>
        </w:rPr>
        <w:t xml:space="preserve">Мероприятие - Приобретение жилья. </w:t>
      </w:r>
    </w:p>
    <w:p w:rsidR="007B0F9D" w:rsidRPr="001428D8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428D8">
        <w:rPr>
          <w:sz w:val="26"/>
          <w:szCs w:val="26"/>
        </w:rPr>
        <w:t xml:space="preserve">Данное мероприятие включает в себя </w:t>
      </w:r>
      <w:r w:rsidR="007B0F9D" w:rsidRPr="001428D8">
        <w:rPr>
          <w:sz w:val="26"/>
          <w:szCs w:val="26"/>
        </w:rPr>
        <w:t xml:space="preserve">приобретение жилья для последующего его использования муниципальным образованием город </w:t>
      </w:r>
      <w:r w:rsidR="007B0F9D" w:rsidRPr="001428D8">
        <w:rPr>
          <w:sz w:val="26"/>
          <w:szCs w:val="26"/>
        </w:rPr>
        <w:lastRenderedPageBreak/>
        <w:t>Когалым для переселения граждан из жилых помещений, признанных непригодными для проживания и жилых домов, признанных аварийными, на обеспечение жильем граждан, состоящих на учете для его получения на условиях социального найма, для предоставления служебных жилых помещений, а также формирования маневренного жилищного фонда.</w:t>
      </w:r>
      <w:proofErr w:type="gramEnd"/>
    </w:p>
    <w:p w:rsidR="008D66A7" w:rsidRPr="001428D8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3" w:name="Par167"/>
      <w:bookmarkEnd w:id="3"/>
      <w:r w:rsidRPr="001428D8">
        <w:rPr>
          <w:sz w:val="26"/>
          <w:szCs w:val="26"/>
        </w:rPr>
        <w:t xml:space="preserve">Подпрограмма 2 «Обеспечение мерами финансовой поддержки по улучшению жилищных условий отдельных категорий граждан». </w:t>
      </w:r>
    </w:p>
    <w:p w:rsidR="008D66A7" w:rsidRPr="00F65A49" w:rsidRDefault="008D66A7" w:rsidP="008D66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70"/>
      <w:bookmarkEnd w:id="4"/>
      <w:r w:rsidRPr="001428D8">
        <w:rPr>
          <w:rFonts w:ascii="Times New Roman" w:hAnsi="Times New Roman" w:cs="Times New Roman"/>
          <w:sz w:val="26"/>
          <w:szCs w:val="26"/>
        </w:rPr>
        <w:t xml:space="preserve">Мероприятие - </w:t>
      </w:r>
      <w:hyperlink w:anchor="Par493" w:history="1">
        <w:r w:rsidRPr="001428D8">
          <w:rPr>
            <w:rFonts w:ascii="Times New Roman" w:hAnsi="Times New Roman" w:cs="Times New Roman"/>
            <w:sz w:val="26"/>
            <w:szCs w:val="26"/>
          </w:rPr>
          <w:t>Улучшение</w:t>
        </w:r>
      </w:hyperlink>
      <w:r w:rsidRPr="001428D8">
        <w:rPr>
          <w:rFonts w:ascii="Times New Roman" w:hAnsi="Times New Roman" w:cs="Times New Roman"/>
          <w:sz w:val="26"/>
          <w:szCs w:val="26"/>
        </w:rPr>
        <w:t xml:space="preserve"> жилищных условий молодых семей в</w:t>
      </w:r>
      <w:r w:rsidRPr="00F65A49">
        <w:rPr>
          <w:rFonts w:ascii="Times New Roman" w:hAnsi="Times New Roman" w:cs="Times New Roman"/>
          <w:sz w:val="26"/>
          <w:szCs w:val="26"/>
        </w:rPr>
        <w:t xml:space="preserve"> соответствии с федеральной целевой программой «Жилище»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Данное мероприятие </w:t>
      </w:r>
      <w:r w:rsidRPr="00F65A49">
        <w:rPr>
          <w:rFonts w:ascii="Times New Roman" w:hAnsi="Times New Roman" w:cs="Times New Roman"/>
          <w:sz w:val="26"/>
          <w:szCs w:val="26"/>
        </w:rPr>
        <w:t>направлен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F65A49">
        <w:rPr>
          <w:rFonts w:ascii="Times New Roman" w:hAnsi="Times New Roman" w:cs="Times New Roman"/>
          <w:sz w:val="26"/>
          <w:szCs w:val="26"/>
        </w:rPr>
        <w:t xml:space="preserve"> на предоставление мер финансовой поддержки в виде субсидий на приобретение жилых помещений молодым семьям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65A49">
        <w:rPr>
          <w:rFonts w:ascii="Times New Roman" w:hAnsi="Times New Roman" w:cs="Times New Roman"/>
          <w:sz w:val="26"/>
          <w:szCs w:val="26"/>
        </w:rPr>
        <w:t>за счёт средств федерального бюджета, бюджета Ханты-Мансийского автономного округа - Югры, бюджета города Когалыма, посредством участия в программах «</w:t>
      </w:r>
      <w:hyperlink r:id="rId28" w:history="1">
        <w:r w:rsidRPr="00F65A49">
          <w:rPr>
            <w:rFonts w:ascii="Times New Roman" w:hAnsi="Times New Roman" w:cs="Times New Roman"/>
            <w:sz w:val="26"/>
            <w:szCs w:val="26"/>
          </w:rPr>
          <w:t>Обеспечение</w:t>
        </w:r>
      </w:hyperlink>
      <w:r w:rsidRPr="00F65A49">
        <w:rPr>
          <w:rFonts w:ascii="Times New Roman" w:hAnsi="Times New Roman" w:cs="Times New Roman"/>
          <w:sz w:val="26"/>
          <w:szCs w:val="26"/>
        </w:rPr>
        <w:t xml:space="preserve"> жильём молодых семей» федеральной целевой программы «Жилище» на 2015 - 2020 годы, утвержденной постановлением Правительства Российской Федерации от 17.12.2010 №1050, «</w:t>
      </w:r>
      <w:r w:rsidRPr="00F65A49">
        <w:rPr>
          <w:rFonts w:ascii="Times New Roman" w:hAnsi="Times New Roman" w:cs="Times New Roman"/>
          <w:sz w:val="26"/>
          <w:szCs w:val="26"/>
          <w:lang w:eastAsia="en-US"/>
        </w:rPr>
        <w:t>Обеспечение доступным и комфортным жильём жителей</w:t>
      </w:r>
      <w:proofErr w:type="gramEnd"/>
      <w:r w:rsidRPr="00F65A49">
        <w:rPr>
          <w:rFonts w:ascii="Times New Roman" w:hAnsi="Times New Roman" w:cs="Times New Roman"/>
          <w:sz w:val="26"/>
          <w:szCs w:val="26"/>
          <w:lang w:eastAsia="en-US"/>
        </w:rPr>
        <w:t xml:space="preserve"> Ханты-Мансийского автономного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        </w:t>
      </w:r>
      <w:r w:rsidRPr="00F65A49">
        <w:rPr>
          <w:rFonts w:ascii="Times New Roman" w:hAnsi="Times New Roman" w:cs="Times New Roman"/>
          <w:sz w:val="26"/>
          <w:szCs w:val="26"/>
          <w:lang w:eastAsia="en-US"/>
        </w:rPr>
        <w:t xml:space="preserve">округа - Югры </w:t>
      </w:r>
      <w:r w:rsidR="00047870" w:rsidRPr="00047870">
        <w:rPr>
          <w:rFonts w:ascii="Times New Roman" w:hAnsi="Times New Roman" w:cs="Times New Roman"/>
          <w:sz w:val="26"/>
          <w:szCs w:val="26"/>
          <w:lang w:eastAsia="en-US"/>
        </w:rPr>
        <w:t>в 2018 - 2025 годах и на период до 2030 года</w:t>
      </w:r>
      <w:r w:rsidRPr="00F65A49">
        <w:rPr>
          <w:rFonts w:ascii="Times New Roman" w:hAnsi="Times New Roman" w:cs="Times New Roman"/>
          <w:sz w:val="26"/>
          <w:szCs w:val="26"/>
        </w:rPr>
        <w:t>», утвержденной постановлением Правительства Ханты-Мансийского автономного округа - Югры от 09.10.2013 № 408-п.</w:t>
      </w:r>
    </w:p>
    <w:p w:rsidR="008D66A7" w:rsidRDefault="008D66A7" w:rsidP="008D66A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Мероприятие</w:t>
      </w:r>
      <w:r>
        <w:rPr>
          <w:sz w:val="26"/>
          <w:szCs w:val="26"/>
        </w:rPr>
        <w:t xml:space="preserve"> -</w:t>
      </w:r>
      <w:r w:rsidRPr="00F65A49">
        <w:rPr>
          <w:sz w:val="26"/>
          <w:szCs w:val="26"/>
        </w:rPr>
        <w:t xml:space="preserve"> Улучшение жилищных условий ветеранов боевых действий, инвалидов и семей, имеющих </w:t>
      </w:r>
      <w:r>
        <w:rPr>
          <w:sz w:val="26"/>
          <w:szCs w:val="26"/>
        </w:rPr>
        <w:t>детей-инвалидов, вставших на учё</w:t>
      </w:r>
      <w:r w:rsidRPr="00F65A49">
        <w:rPr>
          <w:sz w:val="26"/>
          <w:szCs w:val="26"/>
        </w:rPr>
        <w:t xml:space="preserve">т в качестве нуждающихся в жилых помещениях до </w:t>
      </w:r>
      <w:r w:rsidR="00EE6C15">
        <w:rPr>
          <w:sz w:val="26"/>
          <w:szCs w:val="26"/>
        </w:rPr>
        <w:t>01.01.2005</w:t>
      </w:r>
      <w:r>
        <w:rPr>
          <w:sz w:val="26"/>
          <w:szCs w:val="26"/>
        </w:rPr>
        <w:t>.</w:t>
      </w:r>
      <w:r w:rsidRPr="00F65A49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Данное мероприятие </w:t>
      </w:r>
      <w:r w:rsidRPr="00F65A49">
        <w:rPr>
          <w:sz w:val="26"/>
          <w:szCs w:val="26"/>
        </w:rPr>
        <w:t>направлено на предоставление субвенций из федерального бюджета на приобретение жилых помещений в собственность категориям граждан, установленны</w:t>
      </w:r>
      <w:r>
        <w:rPr>
          <w:sz w:val="26"/>
          <w:szCs w:val="26"/>
        </w:rPr>
        <w:t>х</w:t>
      </w:r>
      <w:r w:rsidRPr="00F65A49">
        <w:rPr>
          <w:sz w:val="26"/>
          <w:szCs w:val="26"/>
        </w:rPr>
        <w:t xml:space="preserve"> статьями 14, 16, 21 Федерального закона от 12.01.1995 №5-ФЗ «О ветеранах» (за исключением инвалидов Великой Отечественной войны, членов семей погибших (умерших) инвалидов и участников Великой Отечественной войны), а также стать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й 17 Федерального закона от 24.11.1995 №181-ФЗ «О социальной защите инвалидов в Российской</w:t>
      </w:r>
      <w:proofErr w:type="gramEnd"/>
      <w:r w:rsidRPr="00F65A49">
        <w:rPr>
          <w:sz w:val="26"/>
          <w:szCs w:val="26"/>
        </w:rPr>
        <w:t xml:space="preserve"> Федерации», </w:t>
      </w:r>
      <w:proofErr w:type="gramStart"/>
      <w:r w:rsidRPr="00F65A49">
        <w:rPr>
          <w:sz w:val="26"/>
          <w:szCs w:val="26"/>
        </w:rPr>
        <w:t>нуждающимися</w:t>
      </w:r>
      <w:proofErr w:type="gramEnd"/>
      <w:r w:rsidRPr="00F65A49">
        <w:rPr>
          <w:sz w:val="26"/>
          <w:szCs w:val="26"/>
        </w:rPr>
        <w:t xml:space="preserve"> в улучшении жилищных условий, вставших на уч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т до </w:t>
      </w:r>
      <w:r w:rsidR="00EE6C15">
        <w:rPr>
          <w:sz w:val="26"/>
          <w:szCs w:val="26"/>
        </w:rPr>
        <w:t>01.01.2005</w:t>
      </w:r>
      <w:r w:rsidRPr="00F65A49">
        <w:rPr>
          <w:sz w:val="26"/>
          <w:szCs w:val="26"/>
        </w:rPr>
        <w:t xml:space="preserve"> на территории Ханты-Мансийского автономного округа – Югры.</w:t>
      </w:r>
    </w:p>
    <w:p w:rsidR="008D66A7" w:rsidRPr="00F65A49" w:rsidRDefault="008D66A7" w:rsidP="008D66A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Мероприятие</w:t>
      </w:r>
      <w:r>
        <w:rPr>
          <w:sz w:val="26"/>
          <w:szCs w:val="26"/>
        </w:rPr>
        <w:t xml:space="preserve"> -</w:t>
      </w:r>
      <w:r w:rsidRPr="00F65A49">
        <w:rPr>
          <w:sz w:val="26"/>
          <w:szCs w:val="26"/>
        </w:rPr>
        <w:t xml:space="preserve"> Реализация переданных отдельных государственных полномочий по обеспечению жилыми помещениями отдельных категорий граждан.</w:t>
      </w:r>
    </w:p>
    <w:p w:rsidR="008D66A7" w:rsidRDefault="008D66A7" w:rsidP="00B077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Данное мероприятие предусматривает получение субвенций на реализацию полномочий, указанных в пунктах 3.1, 3.2 статьи 2 Закона </w:t>
      </w:r>
      <w:r>
        <w:rPr>
          <w:sz w:val="26"/>
          <w:szCs w:val="26"/>
        </w:rPr>
        <w:t xml:space="preserve">  </w:t>
      </w:r>
      <w:r w:rsidRPr="00F65A49">
        <w:rPr>
          <w:sz w:val="26"/>
          <w:szCs w:val="26"/>
        </w:rPr>
        <w:t>Ханты-Мансийского автономного округа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 xml:space="preserve">Югры от 31.03.2009 №36-оз </w:t>
      </w:r>
      <w:r>
        <w:rPr>
          <w:sz w:val="26"/>
          <w:szCs w:val="26"/>
        </w:rPr>
        <w:t xml:space="preserve">                  </w:t>
      </w:r>
      <w:r w:rsidRPr="00F65A49">
        <w:rPr>
          <w:sz w:val="26"/>
          <w:szCs w:val="26"/>
        </w:rPr>
        <w:t>«О наделении органов местного самоуправления муниципальных образований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Ханты-</w:t>
      </w:r>
      <w:r>
        <w:rPr>
          <w:sz w:val="26"/>
          <w:szCs w:val="26"/>
        </w:rPr>
        <w:t>М</w:t>
      </w:r>
      <w:r w:rsidRPr="00F65A49">
        <w:rPr>
          <w:sz w:val="26"/>
          <w:szCs w:val="26"/>
        </w:rPr>
        <w:t>ансийского автономного округа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законодательством».</w:t>
      </w:r>
    </w:p>
    <w:p w:rsidR="008D66A7" w:rsidRPr="000D099E" w:rsidRDefault="008D66A7" w:rsidP="008D66A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D099E">
        <w:rPr>
          <w:sz w:val="26"/>
          <w:szCs w:val="26"/>
        </w:rPr>
        <w:t>«Мероприятие - Улучшение жилищных условий ветеранов Великой Отечественной войны».</w:t>
      </w:r>
    </w:p>
    <w:p w:rsidR="008D66A7" w:rsidRPr="000D099E" w:rsidRDefault="008D66A7" w:rsidP="008D66A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D099E">
        <w:rPr>
          <w:sz w:val="26"/>
          <w:szCs w:val="26"/>
        </w:rPr>
        <w:t xml:space="preserve"> </w:t>
      </w:r>
      <w:proofErr w:type="gramStart"/>
      <w:r w:rsidRPr="000D099E">
        <w:rPr>
          <w:sz w:val="26"/>
          <w:szCs w:val="26"/>
        </w:rPr>
        <w:t xml:space="preserve">Данное мероприятие предусматривает предоставление жилых помещений ветеранам Великой Отечественной войны по договорам </w:t>
      </w:r>
      <w:r w:rsidRPr="000D099E">
        <w:rPr>
          <w:sz w:val="26"/>
          <w:szCs w:val="26"/>
        </w:rPr>
        <w:lastRenderedPageBreak/>
        <w:t xml:space="preserve">социального найма либо единовременной денежной выплаты на приобретение жилых помещений ветеранам Великой Отечественной войны 1941 - 1945 годов за счет средств федерального бюджета и бюджета Ханты-Мансийского автономного округа - Югры в соответствии с Указом Президента Российской Федерации от </w:t>
      </w:r>
      <w:r w:rsidR="00EE6C15">
        <w:rPr>
          <w:sz w:val="26"/>
          <w:szCs w:val="26"/>
        </w:rPr>
        <w:t>07.05.2008</w:t>
      </w:r>
      <w:r w:rsidRPr="000D099E">
        <w:rPr>
          <w:sz w:val="26"/>
          <w:szCs w:val="26"/>
        </w:rPr>
        <w:t xml:space="preserve"> №714 «Об обеспечении жильем ветеранов Великой Отечественной войны 1941 - 1945 годов.».</w:t>
      </w:r>
      <w:proofErr w:type="gramEnd"/>
    </w:p>
    <w:p w:rsidR="008D66A7" w:rsidRPr="00F65A49" w:rsidRDefault="008D66A7" w:rsidP="008D66A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D099E">
        <w:rPr>
          <w:sz w:val="26"/>
          <w:szCs w:val="26"/>
        </w:rPr>
        <w:t xml:space="preserve">Подпрограмма 3 </w:t>
      </w:r>
      <w:bookmarkStart w:id="5" w:name="Par172"/>
      <w:bookmarkEnd w:id="5"/>
      <w:r w:rsidRPr="000D099E">
        <w:rPr>
          <w:sz w:val="26"/>
          <w:szCs w:val="26"/>
        </w:rPr>
        <w:t>«Организационное обеспечение деятельности структурных подразделений</w:t>
      </w:r>
      <w:r w:rsidRPr="00F65A49">
        <w:rPr>
          <w:sz w:val="26"/>
          <w:szCs w:val="26"/>
        </w:rPr>
        <w:t xml:space="preserve"> Администрации города Когалыма и казённых учреждений города Когалыма».</w:t>
      </w:r>
    </w:p>
    <w:p w:rsidR="008D66A7" w:rsidRPr="00F65A49" w:rsidRDefault="008E6398" w:rsidP="008D66A7">
      <w:pPr>
        <w:tabs>
          <w:tab w:val="left" w:pos="993"/>
        </w:tabs>
        <w:ind w:firstLine="709"/>
        <w:jc w:val="both"/>
        <w:rPr>
          <w:sz w:val="26"/>
          <w:szCs w:val="26"/>
        </w:rPr>
      </w:pPr>
      <w:hyperlink w:anchor="Par524" w:history="1">
        <w:r w:rsidR="008D66A7" w:rsidRPr="00F65A49">
          <w:rPr>
            <w:sz w:val="26"/>
            <w:szCs w:val="26"/>
          </w:rPr>
          <w:t>Мероприятие</w:t>
        </w:r>
      </w:hyperlink>
      <w:r w:rsidR="008D66A7">
        <w:rPr>
          <w:sz w:val="26"/>
          <w:szCs w:val="26"/>
        </w:rPr>
        <w:t xml:space="preserve"> - </w:t>
      </w:r>
      <w:r w:rsidR="008D66A7" w:rsidRPr="00F65A49">
        <w:rPr>
          <w:sz w:val="26"/>
          <w:szCs w:val="26"/>
        </w:rPr>
        <w:t>Обеспечение деятельности управления по жилищной политике Администрации города Когалыма</w:t>
      </w:r>
      <w:r w:rsidR="008D66A7">
        <w:rPr>
          <w:sz w:val="26"/>
          <w:szCs w:val="26"/>
        </w:rPr>
        <w:t>,</w:t>
      </w:r>
      <w:r w:rsidR="008D66A7" w:rsidRPr="00F65A49">
        <w:rPr>
          <w:sz w:val="26"/>
          <w:szCs w:val="26"/>
        </w:rPr>
        <w:t xml:space="preserve"> направлено на </w:t>
      </w:r>
      <w:proofErr w:type="gramStart"/>
      <w:r w:rsidR="008D66A7" w:rsidRPr="00F65A49">
        <w:rPr>
          <w:sz w:val="26"/>
          <w:szCs w:val="26"/>
        </w:rPr>
        <w:t>осуществление возложенных на</w:t>
      </w:r>
      <w:proofErr w:type="gramEnd"/>
      <w:r w:rsidR="008D66A7" w:rsidRPr="00F65A49">
        <w:rPr>
          <w:sz w:val="26"/>
          <w:szCs w:val="26"/>
        </w:rPr>
        <w:t xml:space="preserve"> управление по жилищной политике Администрации города Когалыма полномочий в соответствии с Положением об управлении по жилищной политике Администрации города Когалыма, утвержденным распоряжением Администрации города Когалыма от 11.10.2006 №346-р.</w:t>
      </w:r>
    </w:p>
    <w:p w:rsidR="008D66A7" w:rsidRPr="00F65A49" w:rsidRDefault="008E6398" w:rsidP="008D66A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hyperlink w:anchor="Par524" w:history="1">
        <w:r w:rsidR="008D66A7" w:rsidRPr="00F65A49">
          <w:rPr>
            <w:sz w:val="26"/>
            <w:szCs w:val="26"/>
          </w:rPr>
          <w:t>Мероприятие</w:t>
        </w:r>
      </w:hyperlink>
      <w:r w:rsidR="008D66A7">
        <w:rPr>
          <w:sz w:val="26"/>
          <w:szCs w:val="26"/>
        </w:rPr>
        <w:t xml:space="preserve"> - </w:t>
      </w:r>
      <w:r w:rsidR="008D66A7" w:rsidRPr="00F65A49">
        <w:rPr>
          <w:sz w:val="26"/>
          <w:szCs w:val="26"/>
        </w:rPr>
        <w:t xml:space="preserve">Обеспечение деятельности отдела архитектуры и градостроительства Администрации города Когалыма, направлено на </w:t>
      </w:r>
      <w:proofErr w:type="gramStart"/>
      <w:r w:rsidR="008D66A7" w:rsidRPr="00F65A49">
        <w:rPr>
          <w:sz w:val="26"/>
          <w:szCs w:val="26"/>
        </w:rPr>
        <w:t>осуществление возложенных на</w:t>
      </w:r>
      <w:proofErr w:type="gramEnd"/>
      <w:r w:rsidR="008D66A7" w:rsidRPr="00F65A49">
        <w:rPr>
          <w:sz w:val="26"/>
          <w:szCs w:val="26"/>
        </w:rPr>
        <w:t xml:space="preserve"> отдел архитектуры и градостроительства Администрации города Когалыма полномочий в соответствии с Положением об отделе архитектуры и градостроительства Администрации города Когалыма, утвержденным распоряжением Администрации города Когалыма от 27.05.2010 №189-р.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Мероприятие - </w:t>
      </w:r>
      <w:r w:rsidRPr="00F65A49">
        <w:rPr>
          <w:sz w:val="26"/>
          <w:szCs w:val="26"/>
        </w:rPr>
        <w:t xml:space="preserve">Обеспечение деятельности </w:t>
      </w:r>
      <w:r>
        <w:rPr>
          <w:sz w:val="26"/>
          <w:szCs w:val="26"/>
        </w:rPr>
        <w:t>М</w:t>
      </w:r>
      <w:r w:rsidRPr="00F65A49">
        <w:rPr>
          <w:sz w:val="26"/>
          <w:szCs w:val="26"/>
        </w:rPr>
        <w:t xml:space="preserve">униципального казённого учреждения «Управление капитального строительства города Когалыма», направлено на </w:t>
      </w:r>
      <w:proofErr w:type="gramStart"/>
      <w:r w:rsidRPr="00F65A49">
        <w:rPr>
          <w:sz w:val="26"/>
          <w:szCs w:val="26"/>
        </w:rPr>
        <w:t>осуществление возложенных на</w:t>
      </w:r>
      <w:proofErr w:type="gramEnd"/>
      <w:r w:rsidRPr="00F65A49">
        <w:rPr>
          <w:sz w:val="26"/>
          <w:szCs w:val="26"/>
        </w:rPr>
        <w:t xml:space="preserve"> него полномочий в соответствии с</w:t>
      </w:r>
      <w:r>
        <w:rPr>
          <w:sz w:val="26"/>
          <w:szCs w:val="26"/>
        </w:rPr>
        <w:t xml:space="preserve"> его</w:t>
      </w:r>
      <w:r w:rsidRPr="00F65A49">
        <w:rPr>
          <w:sz w:val="26"/>
          <w:szCs w:val="26"/>
        </w:rPr>
        <w:t xml:space="preserve"> Уставом</w:t>
      </w:r>
      <w:r>
        <w:rPr>
          <w:sz w:val="26"/>
          <w:szCs w:val="26"/>
        </w:rPr>
        <w:t>,</w:t>
      </w:r>
      <w:r w:rsidRPr="00F65A49">
        <w:rPr>
          <w:sz w:val="26"/>
          <w:szCs w:val="26"/>
        </w:rPr>
        <w:t xml:space="preserve"> утверждённ</w:t>
      </w:r>
      <w:r>
        <w:rPr>
          <w:sz w:val="26"/>
          <w:szCs w:val="26"/>
        </w:rPr>
        <w:t>ым</w:t>
      </w:r>
      <w:r w:rsidRPr="00F65A4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F65A49">
        <w:rPr>
          <w:sz w:val="26"/>
          <w:szCs w:val="26"/>
        </w:rPr>
        <w:t xml:space="preserve">риказом комитета по управлению муниципальным имуществом Администрации города Когалыма от </w:t>
      </w:r>
      <w:r w:rsidR="00C62807">
        <w:rPr>
          <w:sz w:val="26"/>
          <w:szCs w:val="26"/>
        </w:rPr>
        <w:t>27.09.2016</w:t>
      </w:r>
      <w:r w:rsidRPr="00F65A49">
        <w:rPr>
          <w:sz w:val="26"/>
          <w:szCs w:val="26"/>
        </w:rPr>
        <w:t xml:space="preserve"> №</w:t>
      </w:r>
      <w:r w:rsidR="00C62807">
        <w:rPr>
          <w:sz w:val="26"/>
          <w:szCs w:val="26"/>
        </w:rPr>
        <w:t>452</w:t>
      </w:r>
      <w:r w:rsidRPr="00F65A49">
        <w:rPr>
          <w:sz w:val="26"/>
          <w:szCs w:val="26"/>
        </w:rPr>
        <w:t>-и.</w:t>
      </w:r>
    </w:p>
    <w:p w:rsidR="008D66A7" w:rsidRPr="00F65A49" w:rsidRDefault="008E6398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w:anchor="Par359" w:history="1">
        <w:r w:rsidR="008D66A7" w:rsidRPr="00F65A49">
          <w:rPr>
            <w:sz w:val="26"/>
            <w:szCs w:val="26"/>
          </w:rPr>
          <w:t>Перечень</w:t>
        </w:r>
      </w:hyperlink>
      <w:r w:rsidR="008D66A7" w:rsidRPr="00F65A49">
        <w:rPr>
          <w:sz w:val="26"/>
          <w:szCs w:val="26"/>
        </w:rPr>
        <w:t xml:space="preserve"> мероприятий </w:t>
      </w:r>
      <w:proofErr w:type="spellStart"/>
      <w:r w:rsidR="008D66A7" w:rsidRPr="00F65A49">
        <w:rPr>
          <w:sz w:val="26"/>
          <w:szCs w:val="26"/>
        </w:rPr>
        <w:t>подмероприятий</w:t>
      </w:r>
      <w:proofErr w:type="spellEnd"/>
      <w:r w:rsidR="008D66A7" w:rsidRPr="00F65A49">
        <w:rPr>
          <w:sz w:val="26"/>
          <w:szCs w:val="26"/>
        </w:rPr>
        <w:t xml:space="preserve"> Программы приведен в </w:t>
      </w:r>
      <w:r w:rsidR="008D66A7">
        <w:rPr>
          <w:sz w:val="26"/>
          <w:szCs w:val="26"/>
        </w:rPr>
        <w:t>п</w:t>
      </w:r>
      <w:r w:rsidR="008D66A7" w:rsidRPr="00F65A49">
        <w:rPr>
          <w:sz w:val="26"/>
          <w:szCs w:val="26"/>
        </w:rPr>
        <w:t>риложении 2 к настоящей Программе.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6" w:name="Par177"/>
      <w:bookmarkEnd w:id="6"/>
      <w:r w:rsidRPr="00F65A49">
        <w:rPr>
          <w:sz w:val="26"/>
          <w:szCs w:val="26"/>
        </w:rPr>
        <w:t>4. Механизм реализации Программы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D66A7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t xml:space="preserve">Порядок предоставления субсидий из бюджета автономного округа, федерального бюджета бюджету муниципального образования на </w:t>
      </w:r>
      <w:proofErr w:type="spellStart"/>
      <w:r w:rsidRPr="00F65A49">
        <w:rPr>
          <w:sz w:val="26"/>
          <w:szCs w:val="26"/>
        </w:rPr>
        <w:t>софинансирование</w:t>
      </w:r>
      <w:proofErr w:type="spellEnd"/>
      <w:r w:rsidRPr="00F65A49">
        <w:rPr>
          <w:sz w:val="26"/>
          <w:szCs w:val="26"/>
        </w:rPr>
        <w:t xml:space="preserve"> отдельных программных мероприятий регламентируется  постановлением Правительства Ханты-Мансийского автономного </w:t>
      </w:r>
      <w:r>
        <w:rPr>
          <w:sz w:val="26"/>
          <w:szCs w:val="26"/>
        </w:rPr>
        <w:t xml:space="preserve">                   </w:t>
      </w:r>
      <w:r w:rsidRPr="00F65A49">
        <w:rPr>
          <w:sz w:val="26"/>
          <w:szCs w:val="26"/>
        </w:rPr>
        <w:t xml:space="preserve">округа – Югры от 09.10.2013 №408-п «О государственной программе </w:t>
      </w:r>
      <w:r>
        <w:rPr>
          <w:sz w:val="26"/>
          <w:szCs w:val="26"/>
        </w:rPr>
        <w:t xml:space="preserve">        </w:t>
      </w:r>
      <w:r w:rsidRPr="00F65A49">
        <w:rPr>
          <w:sz w:val="26"/>
          <w:szCs w:val="26"/>
        </w:rPr>
        <w:t>Ханты-Мансийского автономного округа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Югры «Обеспече</w:t>
      </w:r>
      <w:r>
        <w:rPr>
          <w:sz w:val="26"/>
          <w:szCs w:val="26"/>
        </w:rPr>
        <w:t>ние доступным и комфортным жилье</w:t>
      </w:r>
      <w:r w:rsidRPr="00F65A49">
        <w:rPr>
          <w:sz w:val="26"/>
          <w:szCs w:val="26"/>
        </w:rPr>
        <w:t xml:space="preserve">м жителей Ханты-Мансийского автономного </w:t>
      </w:r>
      <w:r>
        <w:rPr>
          <w:sz w:val="26"/>
          <w:szCs w:val="26"/>
        </w:rPr>
        <w:t xml:space="preserve">            </w:t>
      </w:r>
      <w:r w:rsidRPr="00F65A49">
        <w:rPr>
          <w:sz w:val="26"/>
          <w:szCs w:val="26"/>
        </w:rPr>
        <w:t xml:space="preserve">округа - Югры в </w:t>
      </w:r>
      <w:r w:rsidR="00047870" w:rsidRPr="00047870">
        <w:rPr>
          <w:sz w:val="26"/>
          <w:szCs w:val="26"/>
        </w:rPr>
        <w:t>2018 - 2025 годах и на период до 2030 года</w:t>
      </w:r>
      <w:r w:rsidRPr="00F65A49">
        <w:rPr>
          <w:sz w:val="26"/>
          <w:szCs w:val="26"/>
        </w:rPr>
        <w:t>».</w:t>
      </w:r>
      <w:proofErr w:type="gramEnd"/>
    </w:p>
    <w:p w:rsidR="008D66A7" w:rsidRPr="002A2FD6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A2FD6">
        <w:rPr>
          <w:sz w:val="26"/>
          <w:szCs w:val="26"/>
        </w:rPr>
        <w:t>Муниципальн</w:t>
      </w:r>
      <w:r>
        <w:rPr>
          <w:sz w:val="26"/>
          <w:szCs w:val="26"/>
        </w:rPr>
        <w:t>о</w:t>
      </w:r>
      <w:r w:rsidRPr="002A2FD6">
        <w:rPr>
          <w:sz w:val="26"/>
          <w:szCs w:val="26"/>
        </w:rPr>
        <w:t>е образовани</w:t>
      </w:r>
      <w:r>
        <w:rPr>
          <w:sz w:val="26"/>
          <w:szCs w:val="26"/>
        </w:rPr>
        <w:t>е</w:t>
      </w:r>
      <w:r w:rsidRPr="002A2FD6"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 xml:space="preserve">Ханты-Мансийского автономного </w:t>
      </w:r>
      <w:r>
        <w:rPr>
          <w:sz w:val="26"/>
          <w:szCs w:val="26"/>
        </w:rPr>
        <w:t xml:space="preserve">           </w:t>
      </w:r>
      <w:r w:rsidRPr="00F65A49">
        <w:rPr>
          <w:sz w:val="26"/>
          <w:szCs w:val="26"/>
        </w:rPr>
        <w:t>округа – Югры</w:t>
      </w:r>
      <w:r>
        <w:rPr>
          <w:sz w:val="26"/>
          <w:szCs w:val="26"/>
        </w:rPr>
        <w:t xml:space="preserve"> городской округ город Когалым</w:t>
      </w:r>
      <w:r w:rsidRPr="002A2FD6">
        <w:rPr>
          <w:sz w:val="26"/>
          <w:szCs w:val="26"/>
        </w:rPr>
        <w:t xml:space="preserve"> заключа</w:t>
      </w:r>
      <w:r>
        <w:rPr>
          <w:sz w:val="26"/>
          <w:szCs w:val="26"/>
        </w:rPr>
        <w:t>е</w:t>
      </w:r>
      <w:r w:rsidRPr="002A2FD6">
        <w:rPr>
          <w:sz w:val="26"/>
          <w:szCs w:val="26"/>
        </w:rPr>
        <w:t>т с Департаментом строительства автономного округа соглашение о предоставлении субсидии.</w:t>
      </w:r>
    </w:p>
    <w:p w:rsidR="008D66A7" w:rsidRPr="002A2FD6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соглашением </w:t>
      </w:r>
      <w:r w:rsidRPr="002A2FD6">
        <w:rPr>
          <w:sz w:val="26"/>
          <w:szCs w:val="26"/>
        </w:rPr>
        <w:t>предусм</w:t>
      </w:r>
      <w:r>
        <w:rPr>
          <w:sz w:val="26"/>
          <w:szCs w:val="26"/>
        </w:rPr>
        <w:t>а</w:t>
      </w:r>
      <w:r w:rsidRPr="002A2FD6">
        <w:rPr>
          <w:sz w:val="26"/>
          <w:szCs w:val="26"/>
        </w:rPr>
        <w:t>тр</w:t>
      </w:r>
      <w:r>
        <w:rPr>
          <w:sz w:val="26"/>
          <w:szCs w:val="26"/>
        </w:rPr>
        <w:t>иваются</w:t>
      </w:r>
      <w:r w:rsidRPr="002A2FD6">
        <w:rPr>
          <w:sz w:val="26"/>
          <w:szCs w:val="26"/>
        </w:rPr>
        <w:t xml:space="preserve"> следующ</w:t>
      </w:r>
      <w:r>
        <w:rPr>
          <w:sz w:val="26"/>
          <w:szCs w:val="26"/>
        </w:rPr>
        <w:t>и</w:t>
      </w:r>
      <w:r w:rsidRPr="002A2FD6">
        <w:rPr>
          <w:sz w:val="26"/>
          <w:szCs w:val="26"/>
        </w:rPr>
        <w:t>е</w:t>
      </w:r>
      <w:r>
        <w:rPr>
          <w:sz w:val="26"/>
          <w:szCs w:val="26"/>
        </w:rPr>
        <w:t xml:space="preserve"> условия</w:t>
      </w:r>
      <w:r w:rsidRPr="002A2FD6">
        <w:rPr>
          <w:sz w:val="26"/>
          <w:szCs w:val="26"/>
        </w:rPr>
        <w:t xml:space="preserve">: размер предоставляемой субсидии за счет средств бюджета автономного округа и средств местного бюджета, направляемых на реализацию мероприятия; направление, порядок и условия расходования субсидии; </w:t>
      </w:r>
      <w:r w:rsidRPr="002A2FD6">
        <w:rPr>
          <w:sz w:val="26"/>
          <w:szCs w:val="26"/>
        </w:rPr>
        <w:lastRenderedPageBreak/>
        <w:t>целевые показатели, порядок и сроки предоставления документов</w:t>
      </w:r>
      <w:r>
        <w:rPr>
          <w:sz w:val="26"/>
          <w:szCs w:val="26"/>
        </w:rPr>
        <w:t xml:space="preserve"> для перечисления субсидии, отчё</w:t>
      </w:r>
      <w:r w:rsidRPr="002A2FD6">
        <w:rPr>
          <w:sz w:val="26"/>
          <w:szCs w:val="26"/>
        </w:rPr>
        <w:t xml:space="preserve">тов о реализации соглашения; </w:t>
      </w:r>
      <w:proofErr w:type="gramStart"/>
      <w:r w:rsidRPr="002A2FD6">
        <w:rPr>
          <w:sz w:val="26"/>
          <w:szCs w:val="26"/>
        </w:rPr>
        <w:t xml:space="preserve">обязательства муниципальных образований по обеспечению приемки завершенных строительством домов, в которых приобретены жилые помещения, в целях реализации данного порядка, с участием комиссий, создаваемых в соответствие с частью 6 статьи 94 Федерального закона от </w:t>
      </w:r>
      <w:r>
        <w:rPr>
          <w:sz w:val="26"/>
          <w:szCs w:val="26"/>
        </w:rPr>
        <w:t>0</w:t>
      </w:r>
      <w:r w:rsidRPr="002A2FD6">
        <w:rPr>
          <w:sz w:val="26"/>
          <w:szCs w:val="26"/>
        </w:rPr>
        <w:t>5</w:t>
      </w:r>
      <w:r>
        <w:rPr>
          <w:sz w:val="26"/>
          <w:szCs w:val="26"/>
        </w:rPr>
        <w:t>.04.</w:t>
      </w:r>
      <w:r w:rsidRPr="002A2FD6">
        <w:rPr>
          <w:sz w:val="26"/>
          <w:szCs w:val="26"/>
        </w:rPr>
        <w:t xml:space="preserve">2013 </w:t>
      </w:r>
      <w:r>
        <w:rPr>
          <w:sz w:val="26"/>
          <w:szCs w:val="26"/>
        </w:rPr>
        <w:t>№44-ФЗ «</w:t>
      </w:r>
      <w:r w:rsidRPr="002A2FD6">
        <w:rPr>
          <w:sz w:val="26"/>
          <w:szCs w:val="26"/>
        </w:rPr>
        <w:t>О контрактной системе в сфере закупок товаров, работ и услуг для обеспечения государственных и муниципальных нужд</w:t>
      </w:r>
      <w:r>
        <w:rPr>
          <w:sz w:val="26"/>
          <w:szCs w:val="26"/>
        </w:rPr>
        <w:t>»</w:t>
      </w:r>
      <w:r w:rsidRPr="002A2FD6">
        <w:rPr>
          <w:sz w:val="26"/>
          <w:szCs w:val="26"/>
        </w:rPr>
        <w:t>, с включением в состав комиссий представителей общественности.</w:t>
      </w:r>
      <w:proofErr w:type="gramEnd"/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A2FD6">
        <w:rPr>
          <w:sz w:val="26"/>
          <w:szCs w:val="26"/>
        </w:rPr>
        <w:t>Форма соглашения утверждается приказом Департамента строительства автономного округа.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В процессе реализации Программы участвуют: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Ответственный исполнитель Программы - управление по жилищной политике Администрации города Когалыма.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Соисполнители мероприятий Программы: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отдел архитектуры и градостроительства Администрации города Когалыма;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комитет по управлению муниципальным имуществом Администрации города Когалыма;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- </w:t>
      </w:r>
      <w:r>
        <w:rPr>
          <w:sz w:val="26"/>
          <w:szCs w:val="26"/>
        </w:rPr>
        <w:t>М</w:t>
      </w:r>
      <w:r w:rsidRPr="00F65A49">
        <w:rPr>
          <w:sz w:val="26"/>
          <w:szCs w:val="26"/>
        </w:rPr>
        <w:t>униципальное каз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нное учреждение «Управление капитального строительства города Когалыма».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Текущее управление Программой осуществляет ответственный исполнитель Программы, который: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разрабатывает в пределах своих полномочий проекты муниципальных нормативных правовых актов города Когалыма, необходимых для е</w:t>
      </w:r>
      <w:r>
        <w:rPr>
          <w:sz w:val="26"/>
          <w:szCs w:val="26"/>
        </w:rPr>
        <w:t xml:space="preserve">ё </w:t>
      </w:r>
      <w:r w:rsidRPr="00F65A49">
        <w:rPr>
          <w:sz w:val="26"/>
          <w:szCs w:val="26"/>
        </w:rPr>
        <w:t>выполнения;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передает при необходимости часть функций подведомственным учреждениям (организациям) для е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 выполнения;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осуществляет координацию деятельности соисполнителей по реализации программных мероприятий;</w:t>
      </w:r>
    </w:p>
    <w:p w:rsidR="008D66A7" w:rsidRPr="00F65A49" w:rsidRDefault="008D66A7" w:rsidP="00B0771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формирует сводный перечень предложений соисполнителей по</w:t>
      </w:r>
      <w:r w:rsidR="00B07715">
        <w:rPr>
          <w:sz w:val="26"/>
          <w:szCs w:val="26"/>
        </w:rPr>
        <w:t xml:space="preserve"> </w:t>
      </w:r>
      <w:r w:rsidRPr="00F65A49">
        <w:rPr>
          <w:sz w:val="26"/>
          <w:szCs w:val="26"/>
        </w:rPr>
        <w:t>выделению дополнительных средств на мероприятия Программы, включению новых мероприятий в Программу с обоснованием необходимости реализации мероприятий, с указанием предлагаемых направлений, объёмов и источников финансирования Программы;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нес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т ответственность за своевременную и качественную е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 реализацию, осуществляет управление, обеспечивает эффективное использование средств, выделяемых на е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 xml:space="preserve"> реализацию;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разрабатывает и утверждает комплексный план (сетевой график) по реализации Программы;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- организовывает освещение в средствах массовой информации и на официальном сайте Администрации города Когалыма в </w:t>
      </w:r>
      <w:r w:rsidRPr="00225243">
        <w:rPr>
          <w:sz w:val="26"/>
          <w:szCs w:val="26"/>
        </w:rPr>
        <w:t>информационно-телекоммуникационной сети «Интернет»</w:t>
      </w:r>
      <w:r w:rsidRPr="00F65A49">
        <w:rPr>
          <w:sz w:val="26"/>
          <w:szCs w:val="26"/>
        </w:rPr>
        <w:t xml:space="preserve"> (www.admkogalym.ru) сведения о ходе реализации Программы.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В процессе реализации Программы ответственный исполнитель</w:t>
      </w:r>
      <w:r>
        <w:rPr>
          <w:sz w:val="26"/>
          <w:szCs w:val="26"/>
        </w:rPr>
        <w:t xml:space="preserve"> Программы</w:t>
      </w:r>
      <w:r w:rsidRPr="00F65A49">
        <w:rPr>
          <w:sz w:val="26"/>
          <w:szCs w:val="26"/>
        </w:rPr>
        <w:t xml:space="preserve"> вправе по согласованию с соисполнителями</w:t>
      </w:r>
      <w:r>
        <w:rPr>
          <w:sz w:val="26"/>
          <w:szCs w:val="26"/>
        </w:rPr>
        <w:t xml:space="preserve"> Программы</w:t>
      </w:r>
      <w:r w:rsidRPr="00F65A49">
        <w:rPr>
          <w:sz w:val="26"/>
          <w:szCs w:val="26"/>
        </w:rPr>
        <w:t xml:space="preserve"> осуществлять корректировку комплексного плана, который направляется в адрес управления экономики</w:t>
      </w:r>
      <w:r>
        <w:rPr>
          <w:sz w:val="26"/>
          <w:szCs w:val="26"/>
        </w:rPr>
        <w:t xml:space="preserve"> Администрации города Когалыма</w:t>
      </w:r>
      <w:r w:rsidRPr="00F65A49">
        <w:rPr>
          <w:sz w:val="26"/>
          <w:szCs w:val="26"/>
        </w:rPr>
        <w:t>: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65A49">
        <w:rPr>
          <w:sz w:val="26"/>
          <w:szCs w:val="26"/>
        </w:rPr>
        <w:lastRenderedPageBreak/>
        <w:t xml:space="preserve">- ежеквартально не позднее 5 </w:t>
      </w:r>
      <w:r>
        <w:rPr>
          <w:sz w:val="26"/>
          <w:szCs w:val="26"/>
        </w:rPr>
        <w:t>числа месяца, следующего за отчё</w:t>
      </w:r>
      <w:r w:rsidRPr="00F65A49">
        <w:rPr>
          <w:sz w:val="26"/>
          <w:szCs w:val="26"/>
        </w:rPr>
        <w:t>тным, по итогам анализа реализации Программы;</w:t>
      </w:r>
      <w:proofErr w:type="gramEnd"/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- не позднее 10 календарных дней после утверждения постановлением Администрации города Когалыма изменений в Программу.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 xml:space="preserve">Исполнители (соисполнители) </w:t>
      </w:r>
      <w:r>
        <w:rPr>
          <w:sz w:val="26"/>
          <w:szCs w:val="26"/>
        </w:rPr>
        <w:t>П</w:t>
      </w:r>
      <w:r w:rsidRPr="00F65A49">
        <w:rPr>
          <w:sz w:val="26"/>
          <w:szCs w:val="26"/>
        </w:rPr>
        <w:t>рограммы несут ответственность за эффективное и целевое использование средств и с целью координации действий, представляют отч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ты</w:t>
      </w:r>
      <w:r>
        <w:rPr>
          <w:sz w:val="26"/>
          <w:szCs w:val="26"/>
        </w:rPr>
        <w:t xml:space="preserve"> в профильные Департаменты                  Ханты-Мансийского автономного округа – Югры, </w:t>
      </w:r>
      <w:r w:rsidRPr="00F65A49">
        <w:rPr>
          <w:sz w:val="26"/>
          <w:szCs w:val="26"/>
        </w:rPr>
        <w:t xml:space="preserve">о реализации </w:t>
      </w:r>
      <w:r>
        <w:rPr>
          <w:sz w:val="26"/>
          <w:szCs w:val="26"/>
        </w:rPr>
        <w:t>П</w:t>
      </w:r>
      <w:r w:rsidRPr="00F65A49">
        <w:rPr>
          <w:sz w:val="26"/>
          <w:szCs w:val="26"/>
        </w:rPr>
        <w:t xml:space="preserve">рограммы в сроки, установленные </w:t>
      </w:r>
      <w:r>
        <w:rPr>
          <w:sz w:val="26"/>
          <w:szCs w:val="26"/>
        </w:rPr>
        <w:t>соглашением</w:t>
      </w:r>
      <w:r w:rsidRPr="00F65A49">
        <w:rPr>
          <w:sz w:val="26"/>
          <w:szCs w:val="26"/>
        </w:rPr>
        <w:t>.</w:t>
      </w:r>
    </w:p>
    <w:p w:rsidR="008D66A7" w:rsidRPr="00F65A49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Управление по жилищной политике Администрации города Когалыма направляет в управление экономики Администраци</w:t>
      </w:r>
      <w:r>
        <w:rPr>
          <w:sz w:val="26"/>
          <w:szCs w:val="26"/>
        </w:rPr>
        <w:t xml:space="preserve">и города Когалыма отчёт о ходе </w:t>
      </w:r>
      <w:r w:rsidRPr="00F65A49">
        <w:rPr>
          <w:sz w:val="26"/>
          <w:szCs w:val="26"/>
        </w:rPr>
        <w:t xml:space="preserve"> реализации</w:t>
      </w:r>
      <w:r>
        <w:rPr>
          <w:sz w:val="26"/>
          <w:szCs w:val="26"/>
        </w:rPr>
        <w:t xml:space="preserve"> Программы</w:t>
      </w:r>
      <w:r w:rsidRPr="00F65A49">
        <w:rPr>
          <w:sz w:val="26"/>
          <w:szCs w:val="26"/>
        </w:rPr>
        <w:t xml:space="preserve"> в форме сетевого графика.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65A49">
        <w:rPr>
          <w:sz w:val="26"/>
          <w:szCs w:val="26"/>
        </w:rPr>
        <w:t>Отч</w:t>
      </w:r>
      <w:r>
        <w:rPr>
          <w:sz w:val="26"/>
          <w:szCs w:val="26"/>
        </w:rPr>
        <w:t>ё</w:t>
      </w:r>
      <w:r w:rsidRPr="00F65A49">
        <w:rPr>
          <w:sz w:val="26"/>
          <w:szCs w:val="26"/>
        </w:rPr>
        <w:t>т представляется по форме, определенной управлением экономики</w:t>
      </w:r>
      <w:r w:rsidRPr="00997212">
        <w:rPr>
          <w:sz w:val="26"/>
          <w:szCs w:val="26"/>
        </w:rPr>
        <w:t xml:space="preserve"> Администрации города Когалыма, в следующие сроки: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 xml:space="preserve">- ежемесячно до 5 числа каждого месяца, следующего за </w:t>
      </w:r>
      <w:proofErr w:type="gramStart"/>
      <w:r w:rsidRPr="00997212">
        <w:rPr>
          <w:sz w:val="26"/>
          <w:szCs w:val="26"/>
        </w:rPr>
        <w:t>отч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>тным</w:t>
      </w:r>
      <w:proofErr w:type="gramEnd"/>
      <w:r w:rsidRPr="00997212">
        <w:rPr>
          <w:sz w:val="26"/>
          <w:szCs w:val="26"/>
        </w:rPr>
        <w:t xml:space="preserve"> - на бумажном и электронном носителях;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 xml:space="preserve">- ежегодно, до </w:t>
      </w:r>
      <w:r>
        <w:rPr>
          <w:sz w:val="26"/>
          <w:szCs w:val="26"/>
        </w:rPr>
        <w:t>30</w:t>
      </w:r>
      <w:r w:rsidRPr="00997212">
        <w:rPr>
          <w:sz w:val="26"/>
          <w:szCs w:val="26"/>
        </w:rPr>
        <w:t xml:space="preserve"> числа месяца, следующего за отч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>тным годом - на бумажном и электронном носителях.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В адрес ответственного исполнителя Программы отч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 xml:space="preserve">т представляется соисполнителями до 3 числа каждого месяца, следующего </w:t>
      </w:r>
      <w:proofErr w:type="gramStart"/>
      <w:r w:rsidRPr="00997212">
        <w:rPr>
          <w:sz w:val="26"/>
          <w:szCs w:val="26"/>
        </w:rPr>
        <w:t>за</w:t>
      </w:r>
      <w:proofErr w:type="gramEnd"/>
      <w:r w:rsidRPr="00997212">
        <w:rPr>
          <w:sz w:val="26"/>
          <w:szCs w:val="26"/>
        </w:rPr>
        <w:t xml:space="preserve"> отч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>тным.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Управление по жилищной политике Администрации города Когалыма до 15 числа каждого месяца, следующего за отч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>тным, размещает отч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 xml:space="preserve">т о ходе реализации Программы на официальном сайте Администрации города Когалыма в </w:t>
      </w:r>
      <w:r w:rsidRPr="00DC2875">
        <w:rPr>
          <w:sz w:val="26"/>
          <w:szCs w:val="26"/>
        </w:rPr>
        <w:t>информационно-телекоммуникационной сети «Интернет»</w:t>
      </w:r>
      <w:r w:rsidRPr="00997212">
        <w:rPr>
          <w:sz w:val="26"/>
          <w:szCs w:val="26"/>
        </w:rPr>
        <w:t xml:space="preserve"> (www.admkogalym.ru) для информирования населения, бизнес</w:t>
      </w:r>
      <w:r>
        <w:rPr>
          <w:sz w:val="26"/>
          <w:szCs w:val="26"/>
        </w:rPr>
        <w:t xml:space="preserve"> </w:t>
      </w:r>
      <w:r w:rsidRPr="0099721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97212">
        <w:rPr>
          <w:sz w:val="26"/>
          <w:szCs w:val="26"/>
        </w:rPr>
        <w:t>сообщества, общественных организаций.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В процессе реализации Программы могут проявиться ряд внешних и внутренних рисков.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Внешние риски:</w:t>
      </w:r>
    </w:p>
    <w:p w:rsidR="008D66A7" w:rsidRPr="00997212" w:rsidRDefault="008D66A7" w:rsidP="00B0771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- сокращение бюджетных ассигнований, выделенных на выполнение Программы, что повлеч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>т, исходя из новых бюджетных параметров, пересмотр задач Программы с точки зрения их сокращения, снижения ожидаемых эффектов от их решения.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Внутренние риски: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- недостаточность средств на реализацию отдельных мероприятий Программы, что снижает эффективность е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 xml:space="preserve"> реализации в целом.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Минимизация внешних и внутренних рисков Программы осуществляется посредством реализации следующих мероприятий: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- корректировка Программы по мере необходимости;</w:t>
      </w:r>
    </w:p>
    <w:p w:rsidR="008D66A7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- разработка нормативных правовых актов, их методическое, информационное сопровождение.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bookmarkStart w:id="7" w:name="Par210"/>
      <w:bookmarkEnd w:id="7"/>
      <w:r w:rsidRPr="00997212">
        <w:rPr>
          <w:sz w:val="26"/>
          <w:szCs w:val="26"/>
        </w:rPr>
        <w:t>Подпрограмма 1 «Реализация полномочий в области строительства, градостроительной деятельности и жилищных отношений».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97212">
        <w:rPr>
          <w:sz w:val="26"/>
          <w:szCs w:val="26"/>
        </w:rPr>
        <w:t>Комитетом по управлению муниципальным имуществом Администрации города Когалыма формируются земельные участки, с целью их предоставления в собственность для строительства индивидуальных жилых домов гражданам, с уч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 xml:space="preserve">том требований к обеспеченности инженерной и транспортной инфраструктурой, установленных региональными </w:t>
      </w:r>
      <w:hyperlink r:id="rId29" w:history="1">
        <w:r w:rsidRPr="00997212">
          <w:rPr>
            <w:sz w:val="26"/>
            <w:szCs w:val="26"/>
          </w:rPr>
          <w:t>нормативами</w:t>
        </w:r>
      </w:hyperlink>
      <w:r w:rsidRPr="00997212">
        <w:rPr>
          <w:sz w:val="26"/>
          <w:szCs w:val="26"/>
        </w:rPr>
        <w:t xml:space="preserve"> градостроительного проектирования в соответствии с </w:t>
      </w:r>
      <w:hyperlink r:id="rId30" w:history="1">
        <w:r w:rsidRPr="00997212">
          <w:rPr>
            <w:sz w:val="26"/>
            <w:szCs w:val="26"/>
          </w:rPr>
          <w:t>Законом</w:t>
        </w:r>
      </w:hyperlink>
      <w:r w:rsidRPr="00997212">
        <w:rPr>
          <w:sz w:val="26"/>
          <w:szCs w:val="26"/>
        </w:rPr>
        <w:t xml:space="preserve"> Ханты-Мансийского автономного округа - Югры от 18.04.2007 №39-оз </w:t>
      </w:r>
      <w:r>
        <w:rPr>
          <w:sz w:val="26"/>
          <w:szCs w:val="26"/>
        </w:rPr>
        <w:t xml:space="preserve">                       </w:t>
      </w:r>
      <w:r w:rsidRPr="00997212">
        <w:rPr>
          <w:sz w:val="26"/>
          <w:szCs w:val="26"/>
        </w:rPr>
        <w:t>«О градостроительной деятельности на территории Ханты-Мансийского автономного округа – Югры».</w:t>
      </w:r>
      <w:proofErr w:type="gramEnd"/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97212">
        <w:rPr>
          <w:sz w:val="26"/>
          <w:szCs w:val="26"/>
        </w:rPr>
        <w:t xml:space="preserve">Помимо случаев, установленных законодательством Российской Федерации, однократно бесплатно земельные участки из земель населенных пунктов, находящихся в муниципальной собственности, предоставляются в собственность для строительства индивидуальных жилых домов гражданам, отнесенным к категориям, указанным в </w:t>
      </w:r>
      <w:hyperlink r:id="rId31" w:history="1">
        <w:r w:rsidRPr="00997212">
          <w:rPr>
            <w:sz w:val="26"/>
            <w:szCs w:val="26"/>
          </w:rPr>
          <w:t>пункте 1 статьи 7.4</w:t>
        </w:r>
      </w:hyperlink>
      <w:r w:rsidRPr="00997212">
        <w:rPr>
          <w:sz w:val="26"/>
          <w:szCs w:val="26"/>
        </w:rPr>
        <w:t xml:space="preserve"> Закона </w:t>
      </w:r>
      <w:r>
        <w:rPr>
          <w:sz w:val="26"/>
          <w:szCs w:val="26"/>
        </w:rPr>
        <w:t xml:space="preserve">         </w:t>
      </w:r>
      <w:r w:rsidRPr="00997212">
        <w:rPr>
          <w:sz w:val="26"/>
          <w:szCs w:val="26"/>
        </w:rPr>
        <w:t xml:space="preserve">Ханты-Мансийского автономного округа - Югры от 06.07.2005 №57-оз </w:t>
      </w:r>
      <w:r>
        <w:rPr>
          <w:sz w:val="26"/>
          <w:szCs w:val="26"/>
        </w:rPr>
        <w:t xml:space="preserve">         </w:t>
      </w:r>
      <w:r w:rsidRPr="00997212">
        <w:rPr>
          <w:sz w:val="26"/>
          <w:szCs w:val="26"/>
        </w:rPr>
        <w:t>«О регулировании отдельных жилищных отношений в Ханты-Мансийском автономном округе – Югре».</w:t>
      </w:r>
      <w:proofErr w:type="gramEnd"/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>Предоставление земельных участков осуществляется без проведения торгов (аукционов, конкурсов) по мере их образования и постановки на государственный кадастровый уч</w:t>
      </w:r>
      <w:r>
        <w:rPr>
          <w:sz w:val="26"/>
          <w:szCs w:val="26"/>
        </w:rPr>
        <w:t>ё</w:t>
      </w:r>
      <w:r w:rsidRPr="00997212">
        <w:rPr>
          <w:sz w:val="26"/>
          <w:szCs w:val="26"/>
        </w:rPr>
        <w:t>т.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 xml:space="preserve">Порядок бесплатного предоставления земельных участков в собственность граждан для индивидуального жилищного строительства установлен </w:t>
      </w:r>
      <w:hyperlink r:id="rId32" w:history="1">
        <w:r w:rsidRPr="00997212">
          <w:rPr>
            <w:sz w:val="26"/>
            <w:szCs w:val="26"/>
          </w:rPr>
          <w:t>стать</w:t>
        </w:r>
        <w:r>
          <w:rPr>
            <w:sz w:val="26"/>
            <w:szCs w:val="26"/>
          </w:rPr>
          <w:t>ё</w:t>
        </w:r>
        <w:r w:rsidRPr="00997212">
          <w:rPr>
            <w:sz w:val="26"/>
            <w:szCs w:val="26"/>
          </w:rPr>
          <w:t>й 6.2</w:t>
        </w:r>
      </w:hyperlink>
      <w:r w:rsidRPr="00997212">
        <w:rPr>
          <w:sz w:val="26"/>
          <w:szCs w:val="26"/>
        </w:rPr>
        <w:t xml:space="preserve"> Закона Ханты-Мансийского автономного округа от 03.05.2000 №26-оз «О регулировании отдельных земельных отношений в Ханты</w:t>
      </w:r>
      <w:r>
        <w:rPr>
          <w:sz w:val="26"/>
          <w:szCs w:val="26"/>
        </w:rPr>
        <w:t xml:space="preserve"> </w:t>
      </w:r>
      <w:r w:rsidRPr="0099721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97212">
        <w:rPr>
          <w:sz w:val="26"/>
          <w:szCs w:val="26"/>
        </w:rPr>
        <w:t>Мансийском автономном округе – Югре».</w:t>
      </w:r>
    </w:p>
    <w:p w:rsidR="008D66A7" w:rsidRPr="00997212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 xml:space="preserve">Отделом архитектуры и градостроительства Администрации города Когалыма после формирования земельных участков, предназначенных для предоставления их в собственность граждан, осуществляется выдача разрешений на строительство индивидуальных жилых домов в соответствии с Градостроительным </w:t>
      </w:r>
      <w:hyperlink r:id="rId33" w:history="1">
        <w:r w:rsidRPr="00997212">
          <w:rPr>
            <w:sz w:val="26"/>
            <w:szCs w:val="26"/>
          </w:rPr>
          <w:t>кодексом</w:t>
        </w:r>
      </w:hyperlink>
      <w:r w:rsidRPr="00997212">
        <w:rPr>
          <w:sz w:val="26"/>
          <w:szCs w:val="26"/>
        </w:rPr>
        <w:t xml:space="preserve"> Российской Федерации.</w:t>
      </w:r>
    </w:p>
    <w:p w:rsidR="008D66A7" w:rsidRPr="001428D8" w:rsidRDefault="008D66A7" w:rsidP="00B0771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7212">
        <w:rPr>
          <w:sz w:val="26"/>
          <w:szCs w:val="26"/>
        </w:rPr>
        <w:t xml:space="preserve">Исполнителем </w:t>
      </w:r>
      <w:r>
        <w:rPr>
          <w:sz w:val="26"/>
          <w:szCs w:val="26"/>
        </w:rPr>
        <w:t>Подп</w:t>
      </w:r>
      <w:r w:rsidRPr="00997212">
        <w:rPr>
          <w:sz w:val="26"/>
          <w:szCs w:val="26"/>
        </w:rPr>
        <w:t xml:space="preserve">рограммы по реализации мероприятий в сфере градостроительной деятельности (корректировка схемы территориального планирования </w:t>
      </w:r>
      <w:r w:rsidRPr="001428D8">
        <w:rPr>
          <w:sz w:val="26"/>
          <w:szCs w:val="26"/>
        </w:rPr>
        <w:t>города Когалыма; подготовка документации по планировке территории для размещения объектов капитального строительства города; наполнение градостроительной документацией АИСОГД и модернизация системы для интеграции её в территориальную окружную систему) является отдел архитектуры и градостроительства Администрации города Когалыма.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6"/>
          <w:szCs w:val="26"/>
          <w:lang w:eastAsia="en-US"/>
        </w:rPr>
      </w:pPr>
      <w:bookmarkStart w:id="8" w:name="Par217"/>
      <w:bookmarkStart w:id="9" w:name="Par227"/>
      <w:bookmarkEnd w:id="8"/>
      <w:bookmarkEnd w:id="9"/>
      <w:proofErr w:type="gramStart"/>
      <w:r w:rsidRPr="001428D8">
        <w:rPr>
          <w:sz w:val="26"/>
          <w:szCs w:val="26"/>
        </w:rPr>
        <w:t xml:space="preserve">Также, </w:t>
      </w:r>
      <w:hyperlink w:anchor="Par410" w:history="1">
        <w:r w:rsidRPr="001428D8">
          <w:rPr>
            <w:sz w:val="26"/>
            <w:szCs w:val="26"/>
          </w:rPr>
          <w:t>Подпрограммой</w:t>
        </w:r>
      </w:hyperlink>
      <w:r w:rsidRPr="001428D8">
        <w:rPr>
          <w:sz w:val="26"/>
          <w:szCs w:val="26"/>
        </w:rPr>
        <w:t xml:space="preserve"> предусмотрено приобретение жилья для последующего его использования муниципальным образованием город Когалым для </w:t>
      </w:r>
      <w:r w:rsidRPr="001428D8">
        <w:rPr>
          <w:rFonts w:eastAsiaTheme="minorHAnsi"/>
          <w:sz w:val="26"/>
          <w:szCs w:val="26"/>
          <w:lang w:eastAsia="en-US"/>
        </w:rPr>
        <w:t>переселения граждан из жилых помещений, признанных непригодными для проживания и жилых домов, признанных аварийными, на обеспечение жильем граждан, состоящих на учете для его получения на условиях социального найма, для предоставления служебных жилых помещений, а также формирования маневренного жилищного фонда.</w:t>
      </w:r>
      <w:proofErr w:type="gramEnd"/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proofErr w:type="gramStart"/>
      <w:r w:rsidRPr="001428D8">
        <w:rPr>
          <w:sz w:val="26"/>
          <w:szCs w:val="26"/>
        </w:rPr>
        <w:t xml:space="preserve">Реализация </w:t>
      </w:r>
      <w:hyperlink w:anchor="Par410" w:history="1">
        <w:r w:rsidRPr="001428D8">
          <w:rPr>
            <w:sz w:val="26"/>
            <w:szCs w:val="26"/>
          </w:rPr>
          <w:t>Подпрограммы</w:t>
        </w:r>
      </w:hyperlink>
      <w:r w:rsidRPr="001428D8">
        <w:rPr>
          <w:sz w:val="26"/>
          <w:szCs w:val="26"/>
        </w:rPr>
        <w:t xml:space="preserve"> предусматривает </w:t>
      </w:r>
      <w:r w:rsidRPr="001428D8">
        <w:rPr>
          <w:rFonts w:eastAsiaTheme="minorHAnsi"/>
          <w:sz w:val="26"/>
          <w:szCs w:val="26"/>
          <w:lang w:eastAsia="en-US"/>
        </w:rPr>
        <w:t xml:space="preserve">обеспечение мерой государственной поддержки </w:t>
      </w:r>
      <w:r w:rsidRPr="001428D8">
        <w:rPr>
          <w:sz w:val="26"/>
          <w:szCs w:val="26"/>
        </w:rPr>
        <w:t>Ханты-Мансийского автономного округа - Югры</w:t>
      </w:r>
      <w:r w:rsidRPr="001428D8">
        <w:rPr>
          <w:rFonts w:eastAsiaTheme="minorHAnsi"/>
          <w:sz w:val="26"/>
          <w:szCs w:val="26"/>
          <w:lang w:eastAsia="en-US"/>
        </w:rPr>
        <w:t xml:space="preserve"> в виде субсидий бюджету муниципального образования город Когалым на </w:t>
      </w:r>
      <w:proofErr w:type="spellStart"/>
      <w:r w:rsidRPr="001428D8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1428D8">
        <w:rPr>
          <w:rFonts w:eastAsiaTheme="minorHAnsi"/>
          <w:sz w:val="26"/>
          <w:szCs w:val="26"/>
          <w:lang w:eastAsia="en-US"/>
        </w:rPr>
        <w:t xml:space="preserve"> реализации муниципальной Программы </w:t>
      </w:r>
      <w:r w:rsidRPr="001428D8">
        <w:rPr>
          <w:sz w:val="26"/>
          <w:szCs w:val="26"/>
        </w:rPr>
        <w:t>на приобретение жилых помещений у застройщиков в многоквартирных домах, введённых в эксплуатацию не ранее 2 лет, предшествующих текущему году, или в строящихся многоквартирных домах, в случае если их строительная готовность составляет не менее чем 60 процентов</w:t>
      </w:r>
      <w:proofErr w:type="gramEnd"/>
      <w:r w:rsidRPr="001428D8">
        <w:rPr>
          <w:sz w:val="26"/>
          <w:szCs w:val="26"/>
        </w:rPr>
        <w:t xml:space="preserve"> от предусмотренной проектной документацией готовности таких многоквартирных домов.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lastRenderedPageBreak/>
        <w:t>Объём финансирования подпрограммы за счёт средств бюджета Ханты-Мансийского автономного округа - Югры и средств бюджета муниципального образования город Когалым на 2018-2020 годы устанавливается в соотношении 89 процентов и 11 процентов соответственно.</w:t>
      </w:r>
    </w:p>
    <w:p w:rsidR="007B0F9D" w:rsidRPr="001428D8" w:rsidRDefault="007B0F9D" w:rsidP="007B0F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428D8">
        <w:rPr>
          <w:rFonts w:eastAsiaTheme="minorHAnsi"/>
          <w:sz w:val="26"/>
          <w:szCs w:val="26"/>
          <w:lang w:eastAsia="en-US"/>
        </w:rPr>
        <w:t xml:space="preserve">Ежегодный объем финансирования бюджета муниципального образования город Когалым должен соответствовать данному соотношению к передаваемым средствам бюджета </w:t>
      </w:r>
      <w:r w:rsidRPr="001428D8">
        <w:rPr>
          <w:sz w:val="26"/>
          <w:szCs w:val="26"/>
        </w:rPr>
        <w:t>Ханты-Мансийского автономного округа - Югры</w:t>
      </w:r>
      <w:r w:rsidRPr="001428D8">
        <w:rPr>
          <w:rFonts w:eastAsiaTheme="minorHAnsi"/>
          <w:sz w:val="26"/>
          <w:szCs w:val="26"/>
          <w:lang w:eastAsia="en-US"/>
        </w:rPr>
        <w:t xml:space="preserve">. При этом </w:t>
      </w:r>
      <w:r w:rsidRPr="001428D8">
        <w:rPr>
          <w:sz w:val="26"/>
          <w:szCs w:val="26"/>
        </w:rPr>
        <w:t>муниципальное образование город Когалым</w:t>
      </w:r>
      <w:r w:rsidRPr="001428D8">
        <w:rPr>
          <w:rFonts w:eastAsiaTheme="minorHAnsi"/>
          <w:sz w:val="26"/>
          <w:szCs w:val="26"/>
          <w:lang w:eastAsia="en-US"/>
        </w:rPr>
        <w:t xml:space="preserve"> вправе увеличивать объем финансирования за счет собственных средств.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t xml:space="preserve">Для получения субсидий муниципальное образование город Когалым в течение 15 календарных дней </w:t>
      </w:r>
      <w:proofErr w:type="gramStart"/>
      <w:r w:rsidRPr="001428D8">
        <w:rPr>
          <w:sz w:val="26"/>
          <w:szCs w:val="26"/>
        </w:rPr>
        <w:t>с даты направления</w:t>
      </w:r>
      <w:proofErr w:type="gramEnd"/>
      <w:r w:rsidRPr="001428D8">
        <w:rPr>
          <w:sz w:val="26"/>
          <w:szCs w:val="26"/>
        </w:rPr>
        <w:t xml:space="preserve"> Департаментом строительства Ханты-Мансийского автономного округа - Югры уведомления о начале приёма заявок для получения субсидии направляет в Департамент строительства Ханты-Мансийского автономного округа - Югры заявку по форме, установленной приказом Департамента строительства Ханты-Мансийского автономного округа - Югры.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proofErr w:type="gramStart"/>
      <w:r w:rsidRPr="001428D8">
        <w:rPr>
          <w:rFonts w:eastAsiaTheme="minorHAnsi"/>
          <w:sz w:val="26"/>
          <w:szCs w:val="26"/>
          <w:lang w:eastAsia="en-US"/>
        </w:rPr>
        <w:t xml:space="preserve">Приобретение жилых помещений в строящихся многоквартирных домах осуществляется в </w:t>
      </w:r>
      <w:r w:rsidRPr="001428D8">
        <w:rPr>
          <w:rFonts w:eastAsiaTheme="minorHAnsi"/>
          <w:color w:val="000000" w:themeColor="text1"/>
          <w:sz w:val="26"/>
          <w:szCs w:val="26"/>
          <w:lang w:eastAsia="en-US"/>
        </w:rPr>
        <w:t xml:space="preserve">соответствии с Федеральным </w:t>
      </w:r>
      <w:hyperlink r:id="rId34" w:history="1">
        <w:r w:rsidRPr="001428D8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Pr="001428D8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</w:t>
      </w:r>
      <w:r w:rsidRPr="001428D8">
        <w:rPr>
          <w:rFonts w:eastAsiaTheme="minorHAnsi"/>
          <w:sz w:val="26"/>
          <w:szCs w:val="26"/>
          <w:lang w:eastAsia="en-US"/>
        </w:rPr>
        <w:t>Федерации от 30.12.2004 №214-ФЗ «Об участии в долевом строительстве многоквартирных домов и иных объектов недвижимости и о внесении изменений в некоторые законодатель</w:t>
      </w:r>
      <w:r w:rsidR="00FD0A48" w:rsidRPr="001428D8">
        <w:rPr>
          <w:rFonts w:eastAsiaTheme="minorHAnsi"/>
          <w:sz w:val="26"/>
          <w:szCs w:val="26"/>
          <w:lang w:eastAsia="en-US"/>
        </w:rPr>
        <w:t xml:space="preserve">ные акты Российской Федерации» </w:t>
      </w:r>
      <w:r w:rsidR="00FD0A48" w:rsidRPr="001428D8">
        <w:rPr>
          <w:sz w:val="26"/>
          <w:szCs w:val="26"/>
        </w:rPr>
        <w:t xml:space="preserve">путём заключения муниципальных контрактов, в соответствии с действующим законодательством Российской Федерации, </w:t>
      </w:r>
      <w:r w:rsidRPr="001428D8">
        <w:rPr>
          <w:sz w:val="26"/>
          <w:szCs w:val="26"/>
        </w:rPr>
        <w:t>оплата по которым производится в 2 (два) этапа:</w:t>
      </w:r>
      <w:proofErr w:type="gramEnd"/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t>этап 1 – 80 процентов от цены контракта, в течение 30 (тридцати) календарных дней с момента предоставления застройщиком заключения о не менее 60 процентной готовности многоквартирного жилого дома, в состав которого входит квартира;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t xml:space="preserve">этап 2 – 20 процентов от цены контракта, в течение 30 (тридцати) календарных дней на основании подписанного акта приёма-передачи жилого 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t>помещения.</w:t>
      </w:r>
    </w:p>
    <w:p w:rsidR="007B0F9D" w:rsidRPr="001428D8" w:rsidRDefault="007B0F9D" w:rsidP="007B0F9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t>Строительная готовность соответствующего дома подтверждается отделом архитектуры и градостроительства Администрации города Когалыма, выдавшим разрешение на строительство.</w:t>
      </w:r>
    </w:p>
    <w:p w:rsidR="007B0F9D" w:rsidRPr="001428D8" w:rsidRDefault="007B0F9D" w:rsidP="007B0F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428D8">
        <w:rPr>
          <w:rFonts w:eastAsiaTheme="minorHAnsi"/>
          <w:sz w:val="26"/>
          <w:szCs w:val="26"/>
          <w:lang w:eastAsia="en-US"/>
        </w:rPr>
        <w:t>Приобретение жилых помещений осуществляется по цене, не превышающей цену, рассчитанную исходя из норматива (показателя) средней рыночной стоимости 1 кв. м. общей площади жилого помещения, установленной для соответствующего муниципального образования автономного округа Региональной службой по тарифам автономного округа на дату размещения заказа на приобретение жилых помещений.</w:t>
      </w:r>
      <w:proofErr w:type="gramEnd"/>
    </w:p>
    <w:p w:rsidR="007B0F9D" w:rsidRPr="001428D8" w:rsidRDefault="007B0F9D" w:rsidP="007B0F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428D8">
        <w:rPr>
          <w:rFonts w:eastAsiaTheme="minorHAnsi"/>
          <w:sz w:val="26"/>
          <w:szCs w:val="26"/>
          <w:lang w:eastAsia="en-US"/>
        </w:rPr>
        <w:t>В домах, введенных в эксплуатацию не ранее 1 года, предшествующего текущему году, приобретение жилых помещений осуществляется с уменьшением на 10 процентов цены, не превышающей цену, рассчитанную исходя из норматива (показателя) средней рыночной стоимости 1 кв. м. общей площади жилого помещения, установленной для соответствующего муниципального образования автономного округа Региональной службой по тарифам автономного округа на дату размещения заказа на приобретение жилых</w:t>
      </w:r>
      <w:proofErr w:type="gramEnd"/>
      <w:r w:rsidRPr="001428D8">
        <w:rPr>
          <w:rFonts w:eastAsiaTheme="minorHAnsi"/>
          <w:sz w:val="26"/>
          <w:szCs w:val="26"/>
          <w:lang w:eastAsia="en-US"/>
        </w:rPr>
        <w:t xml:space="preserve"> помещений.</w:t>
      </w:r>
    </w:p>
    <w:p w:rsidR="007B0F9D" w:rsidRPr="001428D8" w:rsidRDefault="007B0F9D" w:rsidP="007B0F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428D8">
        <w:rPr>
          <w:rFonts w:eastAsiaTheme="minorHAnsi"/>
          <w:sz w:val="26"/>
          <w:szCs w:val="26"/>
          <w:lang w:eastAsia="en-US"/>
        </w:rPr>
        <w:lastRenderedPageBreak/>
        <w:t>В домах, введенных в эксплуатацию не ранее 2 лет, предшествующих текущему году, приобретение жилых помещений осуществляется по цене, не превышающей цену, рассчитанную исходя из показателя средней рыночной стоимости 1 кв.м. общей площади жилого помещения по субъекту Российской Федерации, установленного Министерством строительства и жилищно-коммунального хозяйства Российской Федерации на дату размещения заказа на приобретение жилых помещений.</w:t>
      </w:r>
      <w:proofErr w:type="gramEnd"/>
    </w:p>
    <w:p w:rsidR="007B0F9D" w:rsidRPr="001428D8" w:rsidRDefault="007B0F9D" w:rsidP="007B0F9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428D8">
        <w:rPr>
          <w:rFonts w:eastAsiaTheme="minorHAnsi"/>
          <w:sz w:val="26"/>
          <w:szCs w:val="26"/>
          <w:lang w:eastAsia="en-US"/>
        </w:rPr>
        <w:t xml:space="preserve">Жилые помещения, приобретаемые за счет субсидий, дополнительно предусмотренных бюджету муниципального образования город Когалым в </w:t>
      </w:r>
      <w:r w:rsidRPr="001428D8">
        <w:rPr>
          <w:rFonts w:eastAsiaTheme="minorHAnsi"/>
          <w:sz w:val="26"/>
          <w:szCs w:val="26"/>
          <w:lang w:val="en-US" w:eastAsia="en-US"/>
        </w:rPr>
        <w:t>IV</w:t>
      </w:r>
      <w:r w:rsidRPr="001428D8">
        <w:rPr>
          <w:rFonts w:eastAsiaTheme="minorHAnsi"/>
          <w:sz w:val="26"/>
          <w:szCs w:val="26"/>
          <w:lang w:eastAsia="en-US"/>
        </w:rPr>
        <w:t xml:space="preserve"> квартале 2017 года, используются муниципальным образованием город Когалым для переселения граждан из жилых домов, признанных аварийными до 01.01.2017 (если таковые имеются).</w:t>
      </w:r>
    </w:p>
    <w:p w:rsidR="008D66A7" w:rsidRPr="001428D8" w:rsidRDefault="008E6398" w:rsidP="008D66A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hyperlink w:anchor="Par490" w:history="1">
        <w:r w:rsidR="008D66A7" w:rsidRPr="001428D8">
          <w:rPr>
            <w:sz w:val="26"/>
            <w:szCs w:val="26"/>
          </w:rPr>
          <w:t>Подпрограмма 2</w:t>
        </w:r>
      </w:hyperlink>
      <w:r w:rsidR="008D66A7" w:rsidRPr="001428D8">
        <w:rPr>
          <w:sz w:val="26"/>
          <w:szCs w:val="26"/>
        </w:rPr>
        <w:t xml:space="preserve"> «Обеспечение мерами финансовой поддержки по улучшению жилищных условий отдельных категорий граждан».</w:t>
      </w:r>
    </w:p>
    <w:p w:rsidR="008D66A7" w:rsidRPr="001428D8" w:rsidRDefault="008D66A7" w:rsidP="008D66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28D8">
        <w:rPr>
          <w:sz w:val="26"/>
          <w:szCs w:val="26"/>
        </w:rPr>
        <w:t xml:space="preserve">Подпрограмма направлена на предоставление социальной выплаты, в виде субсидии, на приобретение жилья отдельным категориям граждан, путём реализации мероприятий: </w:t>
      </w:r>
    </w:p>
    <w:p w:rsidR="008D66A7" w:rsidRPr="001428D8" w:rsidRDefault="008D66A7" w:rsidP="008D66A7">
      <w:pPr>
        <w:pStyle w:val="1"/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428D8">
        <w:rPr>
          <w:rFonts w:ascii="Times New Roman" w:hAnsi="Times New Roman"/>
          <w:sz w:val="26"/>
          <w:szCs w:val="26"/>
          <w:lang w:eastAsia="ru-RU"/>
        </w:rPr>
        <w:t xml:space="preserve">Улучшение жилищных условий молодых семей в соответствии с </w:t>
      </w:r>
      <w:r w:rsidRPr="001428D8">
        <w:rPr>
          <w:rFonts w:ascii="Times New Roman" w:hAnsi="Times New Roman"/>
          <w:sz w:val="26"/>
          <w:szCs w:val="26"/>
        </w:rPr>
        <w:t>федеральной целевой программой</w:t>
      </w:r>
      <w:r w:rsidRPr="001428D8">
        <w:rPr>
          <w:rFonts w:ascii="Times New Roman" w:hAnsi="Times New Roman"/>
          <w:sz w:val="26"/>
          <w:szCs w:val="26"/>
          <w:lang w:eastAsia="ru-RU"/>
        </w:rPr>
        <w:t xml:space="preserve"> «Жилище».</w:t>
      </w:r>
    </w:p>
    <w:p w:rsidR="008D66A7" w:rsidRPr="001428D8" w:rsidRDefault="008D66A7" w:rsidP="008D66A7">
      <w:pPr>
        <w:pStyle w:val="1"/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428D8">
        <w:rPr>
          <w:rFonts w:ascii="Times New Roman" w:hAnsi="Times New Roman"/>
          <w:sz w:val="26"/>
          <w:szCs w:val="26"/>
          <w:lang w:eastAsia="ru-RU"/>
        </w:rPr>
        <w:t xml:space="preserve">Улучшение жилищных условий ветеранов боевых действий, инвалидов и семей, имеющих детей-инвалидов, вставших на учёт в качестве нуждающихся в жилых помещениях до </w:t>
      </w:r>
      <w:r w:rsidR="00EE6C15" w:rsidRPr="001428D8">
        <w:rPr>
          <w:rFonts w:ascii="Times New Roman" w:hAnsi="Times New Roman"/>
          <w:sz w:val="26"/>
          <w:szCs w:val="26"/>
          <w:lang w:eastAsia="ru-RU"/>
        </w:rPr>
        <w:t>01.01.2005</w:t>
      </w:r>
      <w:r w:rsidRPr="001428D8">
        <w:rPr>
          <w:rFonts w:ascii="Times New Roman" w:hAnsi="Times New Roman"/>
          <w:sz w:val="26"/>
          <w:szCs w:val="26"/>
          <w:lang w:eastAsia="ru-RU"/>
        </w:rPr>
        <w:t>.</w:t>
      </w:r>
    </w:p>
    <w:p w:rsidR="008D66A7" w:rsidRPr="001428D8" w:rsidRDefault="008D66A7" w:rsidP="008D66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28D8">
        <w:rPr>
          <w:sz w:val="26"/>
          <w:szCs w:val="26"/>
        </w:rPr>
        <w:t>3. Реализация полномочий по обеспечению жилыми помещениями отдельных категорий граждан.</w:t>
      </w:r>
    </w:p>
    <w:p w:rsidR="008D66A7" w:rsidRPr="001428D8" w:rsidRDefault="008D66A7" w:rsidP="008D66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428D8">
        <w:rPr>
          <w:sz w:val="26"/>
          <w:szCs w:val="26"/>
        </w:rPr>
        <w:t>Реализации мероприятия «Улучшение жилищных условий молодых семей» в соответствии с федеральной целевой программой «Жилище», а также особенности оказания государственной поддержки молодым семьям, определяются Порядком реализации мероприятия «Улучшение жилищных условий молодых семей» в соответствии с федеральной целевой программой «Жилище» в рамках постановления Правительства Ханты-Мансийского автономного округа - Югры от 09.10.2013 №408-п «О государственной программе Ханты-Мансийского автономного округа - Югры «Обеспечение доступным и комфортным</w:t>
      </w:r>
      <w:proofErr w:type="gramEnd"/>
      <w:r w:rsidRPr="001428D8">
        <w:rPr>
          <w:sz w:val="26"/>
          <w:szCs w:val="26"/>
        </w:rPr>
        <w:t xml:space="preserve"> жильём жителей Ханты-Мансийского автономного округа - Югры в </w:t>
      </w:r>
      <w:r w:rsidR="00047870" w:rsidRPr="001428D8">
        <w:rPr>
          <w:sz w:val="26"/>
          <w:szCs w:val="26"/>
        </w:rPr>
        <w:t>2018 - 2025 годах и на период до 2030 года</w:t>
      </w:r>
      <w:r w:rsidRPr="001428D8">
        <w:rPr>
          <w:sz w:val="26"/>
          <w:szCs w:val="26"/>
        </w:rPr>
        <w:t xml:space="preserve">». </w:t>
      </w:r>
    </w:p>
    <w:p w:rsidR="008D66A7" w:rsidRPr="001428D8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428D8">
        <w:rPr>
          <w:sz w:val="26"/>
          <w:szCs w:val="26"/>
        </w:rPr>
        <w:t xml:space="preserve">Реализация мероприятия «Улучшение жилищных условий ветеранов боевых действий, инвалидов и семей, имеющих детей-инвалидов, вставших на учёт в качестве нуждающихся в жилых помещениях до </w:t>
      </w:r>
      <w:r w:rsidR="00EE6C15" w:rsidRPr="001428D8">
        <w:rPr>
          <w:sz w:val="26"/>
          <w:szCs w:val="26"/>
        </w:rPr>
        <w:t>01.01.2005</w:t>
      </w:r>
      <w:r w:rsidRPr="001428D8">
        <w:rPr>
          <w:sz w:val="26"/>
          <w:szCs w:val="26"/>
        </w:rPr>
        <w:t>» предусмотрена в соответствии с постановлением Правительства                      Ханты-Мансийского автономного округа – Югры от 10.10.2006 №237-п              «Об утверждении Положения о порядке и условиях предоставления субсидий за счёт субвенций из федерального бюджета отдельным категориям граждан на территории Ханты-Мансийского автономного округа</w:t>
      </w:r>
      <w:proofErr w:type="gramEnd"/>
      <w:r w:rsidRPr="001428D8">
        <w:rPr>
          <w:sz w:val="26"/>
          <w:szCs w:val="26"/>
        </w:rPr>
        <w:t xml:space="preserve"> – Югры для приобретения жилых помещений в собственность».</w:t>
      </w:r>
    </w:p>
    <w:bookmarkStart w:id="10" w:name="Par239"/>
    <w:bookmarkEnd w:id="10"/>
    <w:p w:rsidR="008D66A7" w:rsidRPr="001428D8" w:rsidRDefault="00371FBC" w:rsidP="00A76D1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428D8">
        <w:rPr>
          <w:sz w:val="26"/>
          <w:szCs w:val="26"/>
        </w:rPr>
        <w:fldChar w:fldCharType="begin"/>
      </w:r>
      <w:r w:rsidR="008D66A7" w:rsidRPr="001428D8">
        <w:rPr>
          <w:sz w:val="26"/>
          <w:szCs w:val="26"/>
        </w:rPr>
        <w:instrText xml:space="preserve">HYPERLINK \l Par524  </w:instrText>
      </w:r>
      <w:r w:rsidRPr="001428D8">
        <w:rPr>
          <w:sz w:val="26"/>
          <w:szCs w:val="26"/>
        </w:rPr>
        <w:fldChar w:fldCharType="separate"/>
      </w:r>
      <w:r w:rsidR="008D66A7" w:rsidRPr="001428D8">
        <w:rPr>
          <w:sz w:val="26"/>
          <w:szCs w:val="26"/>
        </w:rPr>
        <w:t>Подпрограмма 3</w:t>
      </w:r>
      <w:r w:rsidRPr="001428D8">
        <w:rPr>
          <w:sz w:val="26"/>
          <w:szCs w:val="26"/>
        </w:rPr>
        <w:fldChar w:fldCharType="end"/>
      </w:r>
      <w:r w:rsidR="008D66A7" w:rsidRPr="001428D8">
        <w:rPr>
          <w:sz w:val="26"/>
          <w:szCs w:val="26"/>
        </w:rPr>
        <w:t xml:space="preserve"> «</w:t>
      </w:r>
      <w:hyperlink r:id="rId35" w:history="1">
        <w:r w:rsidR="008D66A7" w:rsidRPr="001428D8">
          <w:rPr>
            <w:sz w:val="26"/>
            <w:szCs w:val="26"/>
          </w:rPr>
          <w:t>Организационное обеспечение</w:t>
        </w:r>
      </w:hyperlink>
      <w:r w:rsidR="008D66A7" w:rsidRPr="001428D8">
        <w:rPr>
          <w:sz w:val="26"/>
          <w:szCs w:val="26"/>
        </w:rPr>
        <w:t xml:space="preserve"> </w:t>
      </w:r>
      <w:proofErr w:type="gramStart"/>
      <w:r w:rsidR="008D66A7" w:rsidRPr="001428D8">
        <w:rPr>
          <w:sz w:val="26"/>
          <w:szCs w:val="26"/>
        </w:rPr>
        <w:t>деятельности структурных подразделений Администрации города Когалыма</w:t>
      </w:r>
      <w:proofErr w:type="gramEnd"/>
      <w:r w:rsidR="008D66A7" w:rsidRPr="001428D8">
        <w:rPr>
          <w:sz w:val="26"/>
          <w:szCs w:val="26"/>
        </w:rPr>
        <w:t xml:space="preserve"> и казённых учреждений города Когалыма».</w:t>
      </w:r>
    </w:p>
    <w:p w:rsidR="008D66A7" w:rsidRPr="00AB0146" w:rsidRDefault="008D66A7" w:rsidP="008D66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28D8">
        <w:rPr>
          <w:sz w:val="26"/>
          <w:szCs w:val="26"/>
        </w:rPr>
        <w:t xml:space="preserve">Подпрограмма включает в себя затраты на оплату труда и начисления на оплату труда по мероприятиям </w:t>
      </w:r>
      <w:hyperlink w:anchor="Par524" w:history="1">
        <w:r w:rsidRPr="001428D8">
          <w:rPr>
            <w:sz w:val="26"/>
            <w:szCs w:val="26"/>
          </w:rPr>
          <w:t>подпрограммы</w:t>
        </w:r>
      </w:hyperlink>
      <w:r w:rsidRPr="001428D8">
        <w:rPr>
          <w:sz w:val="26"/>
          <w:szCs w:val="26"/>
        </w:rPr>
        <w:t xml:space="preserve"> «Организационное </w:t>
      </w:r>
      <w:r w:rsidRPr="001428D8">
        <w:rPr>
          <w:sz w:val="26"/>
          <w:szCs w:val="26"/>
        </w:rPr>
        <w:lastRenderedPageBreak/>
        <w:t>обеспечение деятельности управления по жилищной политике Администрации города Когалыма, отдела архитектуры и градостроительства Администрации города Когалыма и Муниципального казённого учреждения «Управление капитального строительства города Когалыма».</w:t>
      </w:r>
    </w:p>
    <w:p w:rsidR="008D66A7" w:rsidRDefault="008D66A7" w:rsidP="008D66A7"/>
    <w:p w:rsidR="008D66A7" w:rsidRDefault="008D66A7" w:rsidP="008D66A7"/>
    <w:p w:rsidR="00A13158" w:rsidRDefault="00A13158" w:rsidP="00104F9A"/>
    <w:p w:rsidR="00E9103E" w:rsidRDefault="00E9103E" w:rsidP="00104F9A">
      <w:pPr>
        <w:sectPr w:rsidR="00E9103E" w:rsidSect="00D563E1">
          <w:footerReference w:type="default" r:id="rId36"/>
          <w:pgSz w:w="11906" w:h="16838" w:code="9"/>
          <w:pgMar w:top="1134" w:right="567" w:bottom="1134" w:left="2552" w:header="709" w:footer="709" w:gutter="0"/>
          <w:cols w:space="708"/>
          <w:docGrid w:linePitch="360"/>
        </w:sectPr>
      </w:pPr>
    </w:p>
    <w:p w:rsidR="00500EA3" w:rsidRDefault="00C10F5E" w:rsidP="00DA3242">
      <w:pPr>
        <w:widowControl w:val="0"/>
        <w:autoSpaceDE w:val="0"/>
        <w:autoSpaceDN w:val="0"/>
        <w:adjustRightInd w:val="0"/>
        <w:ind w:left="8364" w:firstLine="1559"/>
        <w:outlineLvl w:val="1"/>
        <w:rPr>
          <w:szCs w:val="20"/>
        </w:rPr>
      </w:pPr>
      <w:r w:rsidRPr="00D563E1">
        <w:rPr>
          <w:szCs w:val="20"/>
        </w:rPr>
        <w:lastRenderedPageBreak/>
        <w:t>Приложение 1</w:t>
      </w:r>
    </w:p>
    <w:p w:rsidR="00C10F5E" w:rsidRPr="00D563E1" w:rsidRDefault="00C10F5E" w:rsidP="00DA3242">
      <w:pPr>
        <w:widowControl w:val="0"/>
        <w:autoSpaceDE w:val="0"/>
        <w:autoSpaceDN w:val="0"/>
        <w:adjustRightInd w:val="0"/>
        <w:ind w:left="8364" w:firstLine="1559"/>
        <w:outlineLvl w:val="1"/>
        <w:rPr>
          <w:szCs w:val="20"/>
        </w:rPr>
      </w:pPr>
      <w:r w:rsidRPr="00D563E1">
        <w:rPr>
          <w:szCs w:val="20"/>
        </w:rPr>
        <w:t>к муниципальной программе</w:t>
      </w:r>
      <w:r w:rsidR="00A76D14">
        <w:rPr>
          <w:szCs w:val="20"/>
        </w:rPr>
        <w:t xml:space="preserve"> </w:t>
      </w:r>
      <w:r w:rsidRPr="00D563E1">
        <w:rPr>
          <w:szCs w:val="20"/>
        </w:rPr>
        <w:t xml:space="preserve">«Обеспечение </w:t>
      </w:r>
      <w:proofErr w:type="gramStart"/>
      <w:r w:rsidRPr="00D563E1">
        <w:rPr>
          <w:szCs w:val="20"/>
        </w:rPr>
        <w:t>доступным</w:t>
      </w:r>
      <w:proofErr w:type="gramEnd"/>
    </w:p>
    <w:p w:rsidR="00C10F5E" w:rsidRPr="004653D9" w:rsidRDefault="00C10F5E" w:rsidP="00DA3242">
      <w:pPr>
        <w:widowControl w:val="0"/>
        <w:autoSpaceDE w:val="0"/>
        <w:autoSpaceDN w:val="0"/>
        <w:adjustRightInd w:val="0"/>
        <w:ind w:left="8364" w:firstLine="1559"/>
        <w:rPr>
          <w:sz w:val="20"/>
          <w:szCs w:val="20"/>
        </w:rPr>
      </w:pPr>
      <w:r w:rsidRPr="00D563E1">
        <w:rPr>
          <w:szCs w:val="20"/>
        </w:rPr>
        <w:t>и комфортным жильем</w:t>
      </w:r>
      <w:r w:rsidR="00A76D14">
        <w:rPr>
          <w:szCs w:val="20"/>
        </w:rPr>
        <w:t xml:space="preserve"> </w:t>
      </w:r>
      <w:r w:rsidR="00500EA3">
        <w:rPr>
          <w:szCs w:val="20"/>
        </w:rPr>
        <w:t xml:space="preserve">жителей </w:t>
      </w:r>
      <w:r w:rsidRPr="00D563E1">
        <w:rPr>
          <w:szCs w:val="20"/>
        </w:rPr>
        <w:t>города Когалыма»</w:t>
      </w:r>
    </w:p>
    <w:p w:rsidR="00C10F5E" w:rsidRPr="00A54BFA" w:rsidRDefault="00C10F5E" w:rsidP="00C10F5E">
      <w:pPr>
        <w:suppressAutoHyphens/>
        <w:autoSpaceDE w:val="0"/>
        <w:outlineLvl w:val="1"/>
        <w:rPr>
          <w:rFonts w:cs="Arial"/>
          <w:sz w:val="16"/>
          <w:szCs w:val="26"/>
        </w:rPr>
      </w:pPr>
    </w:p>
    <w:p w:rsidR="00C10F5E" w:rsidRPr="00A54BFA" w:rsidRDefault="00C10F5E" w:rsidP="00C10F5E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Целевые</w:t>
      </w:r>
      <w:r w:rsidRPr="00A54BFA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A54BFA">
        <w:rPr>
          <w:sz w:val="26"/>
          <w:szCs w:val="26"/>
        </w:rPr>
        <w:t xml:space="preserve"> Программы</w:t>
      </w:r>
      <w:r>
        <w:rPr>
          <w:sz w:val="26"/>
          <w:szCs w:val="26"/>
        </w:rPr>
        <w:t xml:space="preserve"> (план)</w:t>
      </w:r>
    </w:p>
    <w:p w:rsidR="00C10F5E" w:rsidRPr="008D66A7" w:rsidRDefault="00C10F5E" w:rsidP="00C10F5E">
      <w:pPr>
        <w:autoSpaceDE w:val="0"/>
        <w:autoSpaceDN w:val="0"/>
        <w:adjustRightInd w:val="0"/>
        <w:jc w:val="center"/>
        <w:rPr>
          <w:sz w:val="18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5580"/>
        <w:gridCol w:w="1416"/>
        <w:gridCol w:w="2880"/>
        <w:gridCol w:w="789"/>
        <w:gridCol w:w="789"/>
        <w:gridCol w:w="792"/>
        <w:gridCol w:w="2985"/>
      </w:tblGrid>
      <w:tr w:rsidR="00C10F5E" w:rsidRPr="008D66A7" w:rsidTr="00500EA3">
        <w:trPr>
          <w:cantSplit/>
          <w:trHeight w:val="948"/>
        </w:trPr>
        <w:tc>
          <w:tcPr>
            <w:tcW w:w="19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F5E" w:rsidRPr="008D66A7" w:rsidRDefault="00C10F5E" w:rsidP="002C06E9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 xml:space="preserve">№ </w:t>
            </w:r>
            <w:proofErr w:type="gramStart"/>
            <w:r w:rsidRPr="008D66A7">
              <w:rPr>
                <w:sz w:val="26"/>
                <w:szCs w:val="26"/>
              </w:rPr>
              <w:t>п</w:t>
            </w:r>
            <w:proofErr w:type="gramEnd"/>
            <w:r w:rsidRPr="008D66A7">
              <w:rPr>
                <w:sz w:val="26"/>
                <w:szCs w:val="26"/>
              </w:rPr>
              <w:t>/п</w:t>
            </w:r>
          </w:p>
        </w:tc>
        <w:tc>
          <w:tcPr>
            <w:tcW w:w="176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10F5E" w:rsidRPr="008D66A7" w:rsidRDefault="00C10F5E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Наименование показателей результатов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F5E" w:rsidRPr="008D66A7" w:rsidRDefault="00C10F5E" w:rsidP="002C06E9">
            <w:pPr>
              <w:autoSpaceDE w:val="0"/>
              <w:autoSpaceDN w:val="0"/>
              <w:adjustRightInd w:val="0"/>
              <w:ind w:left="-70" w:right="-7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0F5E" w:rsidRPr="008D66A7" w:rsidRDefault="00C10F5E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0F5E" w:rsidRPr="008D66A7" w:rsidRDefault="00C10F5E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Значения показателя по годам</w:t>
            </w:r>
          </w:p>
        </w:tc>
        <w:tc>
          <w:tcPr>
            <w:tcW w:w="9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0F5E" w:rsidRPr="008D66A7" w:rsidRDefault="00C10F5E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500EA3" w:rsidRPr="008D66A7" w:rsidTr="00500EA3">
        <w:trPr>
          <w:cantSplit/>
          <w:trHeight w:val="240"/>
        </w:trPr>
        <w:tc>
          <w:tcPr>
            <w:tcW w:w="19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6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41" w:rsidRPr="008D66A7" w:rsidRDefault="00FD5041" w:rsidP="0037562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2018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66A7">
              <w:rPr>
                <w:sz w:val="26"/>
                <w:szCs w:val="26"/>
              </w:rPr>
              <w:t>2019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94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8D66A7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00EA3" w:rsidRPr="00CB3074" w:rsidTr="00500EA3">
        <w:trPr>
          <w:cantSplit/>
          <w:trHeight w:val="360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11" w:name="_GoBack" w:colFirst="1" w:colLast="1"/>
            <w:r w:rsidRPr="002C06E9">
              <w:rPr>
                <w:sz w:val="26"/>
                <w:szCs w:val="26"/>
              </w:rPr>
              <w:t>1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Выдача разрешений на строительство объектов капитального строительства в городе Когалыме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2C06E9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36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36</w:t>
            </w:r>
          </w:p>
        </w:tc>
      </w:tr>
      <w:tr w:rsidR="00500EA3" w:rsidRPr="00CB3074" w:rsidTr="00500EA3">
        <w:trPr>
          <w:cantSplit/>
          <w:trHeight w:val="480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Выдача разрешений на ввод в эксплуатацию объектов капитального строительства в городе Когалыме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2C06E9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32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32</w:t>
            </w:r>
          </w:p>
        </w:tc>
      </w:tr>
      <w:tr w:rsidR="00500EA3" w:rsidRPr="00CB3074" w:rsidTr="00500EA3">
        <w:trPr>
          <w:cantSplit/>
          <w:trHeight w:val="935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Подготовка документации по планировке территории для размещения объектов капитального строительства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га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50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25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171,35</w:t>
            </w:r>
          </w:p>
        </w:tc>
      </w:tr>
      <w:tr w:rsidR="00500EA3" w:rsidRPr="00CB3074" w:rsidTr="00500EA3">
        <w:trPr>
          <w:cantSplit/>
          <w:trHeight w:val="351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4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Ввод жилья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тыс</w:t>
            </w:r>
            <w:proofErr w:type="gramStart"/>
            <w:r w:rsidRPr="002C06E9">
              <w:rPr>
                <w:sz w:val="26"/>
                <w:szCs w:val="26"/>
              </w:rPr>
              <w:t>.м</w:t>
            </w:r>
            <w:proofErr w:type="gramEnd"/>
            <w:r w:rsidRPr="002C06E9">
              <w:rPr>
                <w:sz w:val="26"/>
                <w:szCs w:val="26"/>
              </w:rPr>
              <w:t>²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21,0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25,6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27,8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27,8</w:t>
            </w:r>
          </w:p>
        </w:tc>
      </w:tr>
      <w:tr w:rsidR="00500EA3" w:rsidRPr="00CB3074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5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2C06E9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10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10</w:t>
            </w:r>
          </w:p>
        </w:tc>
      </w:tr>
      <w:tr w:rsidR="00500EA3" w:rsidRPr="00CB3074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6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день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40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40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35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35</w:t>
            </w:r>
          </w:p>
        </w:tc>
      </w:tr>
      <w:bookmarkEnd w:id="11"/>
    </w:tbl>
    <w:p w:rsidR="00500EA3" w:rsidRDefault="00500EA3" w:rsidP="002C06E9">
      <w:pPr>
        <w:autoSpaceDE w:val="0"/>
        <w:autoSpaceDN w:val="0"/>
        <w:adjustRightInd w:val="0"/>
        <w:jc w:val="center"/>
        <w:rPr>
          <w:sz w:val="26"/>
          <w:szCs w:val="26"/>
        </w:rPr>
        <w:sectPr w:rsidR="00500EA3" w:rsidSect="00500EA3">
          <w:footerReference w:type="default" r:id="rId37"/>
          <w:pgSz w:w="16838" w:h="11906" w:orient="landscape" w:code="9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5580"/>
        <w:gridCol w:w="1416"/>
        <w:gridCol w:w="2880"/>
        <w:gridCol w:w="789"/>
        <w:gridCol w:w="789"/>
        <w:gridCol w:w="789"/>
        <w:gridCol w:w="2988"/>
      </w:tblGrid>
      <w:tr w:rsidR="00FD5041" w:rsidRPr="00CB3074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кв.м.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37562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16,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16,6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16,7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16,8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16,8</w:t>
            </w:r>
          </w:p>
        </w:tc>
      </w:tr>
      <w:tr w:rsidR="00FD5041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8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 xml:space="preserve">Удельный вес введенной </w:t>
            </w:r>
            <w:proofErr w:type="gramStart"/>
            <w:r w:rsidRPr="002C06E9">
              <w:rPr>
                <w:sz w:val="26"/>
                <w:szCs w:val="26"/>
              </w:rPr>
              <w:t>общей площади жилых домов по отношению к общей площади жилищного фонда</w:t>
            </w:r>
            <w:proofErr w:type="gramEnd"/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%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105863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2,33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2,38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2,43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2,43</w:t>
            </w:r>
          </w:p>
        </w:tc>
      </w:tr>
      <w:tr w:rsidR="00FD5041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9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Количество участников, получивших меры финансовой поддержки для улучшения жилищных условий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участники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8</w:t>
            </w:r>
          </w:p>
        </w:tc>
      </w:tr>
      <w:tr w:rsidR="00FD5041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10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8E6398">
            <w:pPr>
              <w:autoSpaceDE w:val="0"/>
              <w:autoSpaceDN w:val="0"/>
              <w:adjustRightInd w:val="0"/>
              <w:jc w:val="both"/>
              <w:rPr>
                <w:sz w:val="20"/>
                <w:szCs w:val="26"/>
              </w:rPr>
            </w:pPr>
            <w:r w:rsidRPr="002C06E9">
              <w:rPr>
                <w:color w:val="000000"/>
                <w:sz w:val="26"/>
                <w:szCs w:val="26"/>
              </w:rPr>
              <w:t xml:space="preserve">Ветераны боевых действий, инвалиды и семьи, имеющие детей-инвалидов, вставшие на учёт в качестве нуждающихся в жилых помещениях до </w:t>
            </w:r>
            <w:r w:rsidR="00087A72">
              <w:rPr>
                <w:color w:val="000000"/>
                <w:sz w:val="26"/>
                <w:szCs w:val="26"/>
              </w:rPr>
              <w:t>01.01.2005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человек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105863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14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041" w:rsidRPr="002C06E9" w:rsidRDefault="00FD5041" w:rsidP="002C06E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10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10.1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jc w:val="both"/>
              <w:rPr>
                <w:szCs w:val="26"/>
              </w:rPr>
            </w:pPr>
            <w:r w:rsidRPr="002C06E9">
              <w:rPr>
                <w:sz w:val="26"/>
                <w:szCs w:val="26"/>
              </w:rPr>
              <w:t xml:space="preserve">Доля ветеранов боевых действий, инвалидов и семей, имеющих детей-инвалидов, вставших на учёт в качестве нуждающихся в жилых помещениях до </w:t>
            </w:r>
            <w:r>
              <w:rPr>
                <w:sz w:val="26"/>
                <w:szCs w:val="26"/>
              </w:rPr>
              <w:t>01.01.2005</w:t>
            </w:r>
            <w:r w:rsidRPr="002C06E9">
              <w:rPr>
                <w:sz w:val="26"/>
                <w:szCs w:val="26"/>
              </w:rPr>
              <w:t xml:space="preserve"> и улучшивших жилищные условия в общем числе поставленных на учёт в качестве нуждающихся в улучшении жилищных условий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%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22,22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28,57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40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11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jc w:val="both"/>
              <w:rPr>
                <w:sz w:val="20"/>
                <w:szCs w:val="26"/>
              </w:rPr>
            </w:pPr>
            <w:r w:rsidRPr="002C06E9">
              <w:rPr>
                <w:sz w:val="26"/>
                <w:szCs w:val="26"/>
              </w:rPr>
              <w:t>Количество молодых семей в соответствии с федеральной целевой программой «Жилище»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семья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27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25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21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11.1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jc w:val="both"/>
              <w:rPr>
                <w:sz w:val="32"/>
                <w:szCs w:val="26"/>
              </w:rPr>
            </w:pPr>
            <w:r w:rsidRPr="002C06E9">
              <w:rPr>
                <w:sz w:val="26"/>
                <w:szCs w:val="26"/>
              </w:rPr>
              <w:t>Доля молодых семей, улучшивших жилищные условия в общем числе молодых семей, поставленных на учёт в качестве нуждающихся в улучшении жилищных условий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%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13,75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14,81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16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19,05</w:t>
            </w:r>
          </w:p>
        </w:tc>
      </w:tr>
    </w:tbl>
    <w:p w:rsidR="00500EA3" w:rsidRDefault="00500EA3" w:rsidP="00500EA3">
      <w:pPr>
        <w:jc w:val="center"/>
        <w:rPr>
          <w:sz w:val="26"/>
          <w:szCs w:val="26"/>
        </w:rPr>
        <w:sectPr w:rsidR="00500EA3" w:rsidSect="00500EA3">
          <w:pgSz w:w="16838" w:h="11906" w:orient="landscape" w:code="9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579"/>
        <w:gridCol w:w="1416"/>
        <w:gridCol w:w="2880"/>
        <w:gridCol w:w="790"/>
        <w:gridCol w:w="790"/>
        <w:gridCol w:w="790"/>
        <w:gridCol w:w="2988"/>
      </w:tblGrid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jc w:val="both"/>
              <w:rPr>
                <w:sz w:val="28"/>
                <w:szCs w:val="26"/>
              </w:rPr>
            </w:pPr>
            <w:r w:rsidRPr="002C06E9">
              <w:rPr>
                <w:sz w:val="26"/>
                <w:szCs w:val="26"/>
              </w:rPr>
              <w:t>Количество семей состоящих на учёте в качестве нуждающихся в жилых помещениях, предоставляемых по договорам социального найма из муниципального жилищного фонда города Когалыма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семья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2C06E9">
              <w:rPr>
                <w:sz w:val="26"/>
                <w:szCs w:val="26"/>
              </w:rPr>
              <w:t>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1528*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1527*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1526*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1525*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12.1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jc w:val="both"/>
              <w:rPr>
                <w:sz w:val="28"/>
                <w:szCs w:val="26"/>
              </w:rPr>
            </w:pPr>
            <w:r w:rsidRPr="002C06E9">
              <w:rPr>
                <w:sz w:val="26"/>
                <w:szCs w:val="26"/>
              </w:rPr>
              <w:t>Предоставление семьям жилых помещений по договорам социального найма в связи с подходом очерёдности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семья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12.2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proofErr w:type="gramStart"/>
            <w:r w:rsidRPr="002C06E9">
              <w:rPr>
                <w:sz w:val="26"/>
                <w:szCs w:val="26"/>
              </w:rPr>
              <w:t>Доля населения, получившего жилые помещения и улучшившего жилищные условия в отчётном году, в общей численности населения, состоящего на учёте в качестве нуждающегося в жилых помещениях</w:t>
            </w:r>
            <w:proofErr w:type="gramEnd"/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%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0,07*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0,07*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0,07*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0,07*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13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  <w:r w:rsidRPr="002C06E9">
              <w:rPr>
                <w:sz w:val="26"/>
                <w:szCs w:val="26"/>
              </w:rPr>
              <w:t>Переселение семей из непригодного для проживания и аварийного жилищного фонда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семья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Pr="002C06E9">
              <w:rPr>
                <w:sz w:val="26"/>
                <w:szCs w:val="26"/>
              </w:rPr>
              <w:t>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2C06E9">
              <w:rPr>
                <w:sz w:val="26"/>
                <w:szCs w:val="26"/>
              </w:rPr>
              <w:t>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2C06E9">
              <w:rPr>
                <w:sz w:val="26"/>
                <w:szCs w:val="26"/>
              </w:rPr>
              <w:t>*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2C06E9">
              <w:rPr>
                <w:sz w:val="26"/>
                <w:szCs w:val="26"/>
              </w:rPr>
              <w:t>*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14</w:t>
            </w: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8E6398">
            <w:pPr>
              <w:autoSpaceDE w:val="0"/>
              <w:autoSpaceDN w:val="0"/>
              <w:adjustRightInd w:val="0"/>
              <w:ind w:right="-99"/>
              <w:jc w:val="both"/>
              <w:rPr>
                <w:sz w:val="14"/>
                <w:szCs w:val="26"/>
              </w:rPr>
            </w:pPr>
            <w:r w:rsidRPr="002C06E9">
              <w:rPr>
                <w:sz w:val="26"/>
                <w:szCs w:val="26"/>
              </w:rPr>
              <w:t>Формирование специализированного муниципального жилищного фонда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жилое помещение</w:t>
            </w: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6E9">
              <w:rPr>
                <w:sz w:val="26"/>
                <w:szCs w:val="26"/>
              </w:rPr>
              <w:t>1*</w:t>
            </w:r>
          </w:p>
        </w:tc>
      </w:tr>
      <w:tr w:rsidR="00500EA3" w:rsidRPr="008D66A7" w:rsidTr="00500EA3">
        <w:trPr>
          <w:cantSplit/>
          <w:trHeight w:val="48"/>
        </w:trPr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EA3" w:rsidRPr="002C06E9" w:rsidRDefault="00500EA3" w:rsidP="00500EA3">
            <w:pPr>
              <w:jc w:val="center"/>
              <w:rPr>
                <w:sz w:val="26"/>
                <w:szCs w:val="26"/>
              </w:rPr>
            </w:pPr>
          </w:p>
        </w:tc>
      </w:tr>
    </w:tbl>
    <w:p w:rsidR="00500EA3" w:rsidRPr="00500EA3" w:rsidRDefault="00500EA3" w:rsidP="00500EA3">
      <w:pPr>
        <w:widowControl w:val="0"/>
        <w:autoSpaceDE w:val="0"/>
        <w:autoSpaceDN w:val="0"/>
        <w:adjustRightInd w:val="0"/>
        <w:contextualSpacing/>
        <w:jc w:val="both"/>
        <w:rPr>
          <w:sz w:val="20"/>
          <w:szCs w:val="20"/>
          <w:lang w:eastAsia="en-US"/>
        </w:rPr>
      </w:pPr>
      <w:r w:rsidRPr="00500EA3">
        <w:rPr>
          <w:sz w:val="20"/>
          <w:szCs w:val="20"/>
          <w:lang w:eastAsia="en-US"/>
        </w:rPr>
        <w:t>Примечание* - при наличии финансирования показатели будут уточняться;</w:t>
      </w:r>
    </w:p>
    <w:p w:rsidR="00500EA3" w:rsidRPr="00500EA3" w:rsidRDefault="00500EA3" w:rsidP="00500EA3">
      <w:pPr>
        <w:jc w:val="both"/>
        <w:rPr>
          <w:sz w:val="20"/>
          <w:szCs w:val="20"/>
        </w:rPr>
      </w:pPr>
      <w:r w:rsidRPr="00500EA3">
        <w:rPr>
          <w:sz w:val="20"/>
          <w:szCs w:val="20"/>
        </w:rPr>
        <w:t xml:space="preserve">** Список граждан состоящих на учёте в качестве нуждающихся в </w:t>
      </w:r>
      <w:proofErr w:type="gramStart"/>
      <w:r w:rsidRPr="00500EA3">
        <w:rPr>
          <w:sz w:val="20"/>
          <w:szCs w:val="20"/>
        </w:rPr>
        <w:t>жилых помещениях, предоставляемых по договорам социального найма из муниципального жилищного фонда города Когалыма утверждается</w:t>
      </w:r>
      <w:proofErr w:type="gramEnd"/>
      <w:r w:rsidRPr="00500EA3">
        <w:rPr>
          <w:sz w:val="20"/>
          <w:szCs w:val="20"/>
        </w:rPr>
        <w:t xml:space="preserve"> ежегодно по состоянию на 1 апреля текущего года.</w:t>
      </w:r>
    </w:p>
    <w:p w:rsidR="00500EA3" w:rsidRDefault="00500EA3" w:rsidP="00500EA3">
      <w:pPr>
        <w:ind w:left="-142"/>
        <w:jc w:val="both"/>
        <w:rPr>
          <w:sz w:val="22"/>
          <w:szCs w:val="26"/>
        </w:rPr>
      </w:pPr>
    </w:p>
    <w:p w:rsidR="00500EA3" w:rsidRPr="008D66A7" w:rsidRDefault="00500EA3" w:rsidP="00500EA3">
      <w:pPr>
        <w:jc w:val="both"/>
        <w:rPr>
          <w:sz w:val="22"/>
          <w:szCs w:val="26"/>
        </w:rPr>
      </w:pPr>
      <w:r w:rsidRPr="008D66A7">
        <w:rPr>
          <w:sz w:val="22"/>
          <w:szCs w:val="26"/>
        </w:rPr>
        <w:t>В Перечне мероприятий Программы использованы следующие сокращения:</w:t>
      </w:r>
    </w:p>
    <w:p w:rsidR="00500EA3" w:rsidRPr="008D66A7" w:rsidRDefault="00500EA3" w:rsidP="00500EA3">
      <w:pPr>
        <w:jc w:val="both"/>
        <w:rPr>
          <w:sz w:val="22"/>
          <w:szCs w:val="26"/>
        </w:rPr>
      </w:pPr>
      <w:r w:rsidRPr="008D66A7">
        <w:rPr>
          <w:sz w:val="22"/>
          <w:szCs w:val="26"/>
        </w:rPr>
        <w:t>МУ «УКС г. Когалыма» - Муниципальное казённое учреждение «Управление капитального строительства города Когалыма»;</w:t>
      </w:r>
    </w:p>
    <w:p w:rsidR="00500EA3" w:rsidRPr="008D66A7" w:rsidRDefault="00500EA3" w:rsidP="00500EA3">
      <w:pPr>
        <w:jc w:val="both"/>
        <w:rPr>
          <w:sz w:val="20"/>
        </w:rPr>
      </w:pPr>
      <w:r w:rsidRPr="008D66A7">
        <w:rPr>
          <w:sz w:val="22"/>
          <w:szCs w:val="26"/>
        </w:rPr>
        <w:t>КУМИ - Комитет по управлению муниципальным имуществом Администрации города Когалыма;</w:t>
      </w:r>
    </w:p>
    <w:p w:rsidR="00500EA3" w:rsidRPr="008D66A7" w:rsidRDefault="00500EA3" w:rsidP="00500EA3">
      <w:pPr>
        <w:jc w:val="both"/>
        <w:rPr>
          <w:sz w:val="22"/>
          <w:szCs w:val="26"/>
        </w:rPr>
      </w:pPr>
      <w:proofErr w:type="spellStart"/>
      <w:r w:rsidRPr="008D66A7">
        <w:rPr>
          <w:sz w:val="22"/>
          <w:szCs w:val="26"/>
        </w:rPr>
        <w:t>УпоЖП</w:t>
      </w:r>
      <w:proofErr w:type="spellEnd"/>
      <w:r w:rsidRPr="008D66A7">
        <w:rPr>
          <w:sz w:val="22"/>
          <w:szCs w:val="26"/>
        </w:rPr>
        <w:t xml:space="preserve"> - управление по жилищной политике</w:t>
      </w:r>
      <w:r>
        <w:rPr>
          <w:sz w:val="22"/>
          <w:szCs w:val="26"/>
        </w:rPr>
        <w:t xml:space="preserve"> </w:t>
      </w:r>
      <w:r w:rsidRPr="008D66A7">
        <w:rPr>
          <w:sz w:val="22"/>
          <w:szCs w:val="26"/>
        </w:rPr>
        <w:t>Администрации города Когалыма;</w:t>
      </w:r>
    </w:p>
    <w:p w:rsidR="00500EA3" w:rsidRPr="008D66A7" w:rsidRDefault="00500EA3" w:rsidP="00500EA3">
      <w:pPr>
        <w:widowControl w:val="0"/>
        <w:autoSpaceDE w:val="0"/>
        <w:autoSpaceDN w:val="0"/>
        <w:adjustRightInd w:val="0"/>
        <w:jc w:val="both"/>
        <w:rPr>
          <w:sz w:val="22"/>
          <w:szCs w:val="26"/>
        </w:rPr>
      </w:pPr>
      <w:proofErr w:type="spellStart"/>
      <w:r w:rsidRPr="008D66A7">
        <w:rPr>
          <w:sz w:val="22"/>
          <w:szCs w:val="26"/>
        </w:rPr>
        <w:t>ОАиГ</w:t>
      </w:r>
      <w:proofErr w:type="spellEnd"/>
      <w:r w:rsidRPr="008D66A7">
        <w:rPr>
          <w:sz w:val="22"/>
          <w:szCs w:val="26"/>
        </w:rPr>
        <w:t xml:space="preserve"> - отдел архитектуры и градостроительства Администрации города Когалыма;</w:t>
      </w:r>
    </w:p>
    <w:p w:rsidR="00500EA3" w:rsidRPr="008D66A7" w:rsidRDefault="00500EA3" w:rsidP="00500EA3">
      <w:pPr>
        <w:widowControl w:val="0"/>
        <w:autoSpaceDE w:val="0"/>
        <w:autoSpaceDN w:val="0"/>
        <w:adjustRightInd w:val="0"/>
        <w:jc w:val="both"/>
      </w:pPr>
      <w:r w:rsidRPr="008D66A7">
        <w:rPr>
          <w:sz w:val="22"/>
          <w:szCs w:val="26"/>
        </w:rPr>
        <w:t>МКУ «УОДОМС» - Муниципальное казённое учреждение «У</w:t>
      </w:r>
      <w:r w:rsidRPr="008D66A7">
        <w:rPr>
          <w:sz w:val="22"/>
          <w:szCs w:val="22"/>
        </w:rPr>
        <w:t>правление обеспечения деятельности органов местного самоуправления».</w:t>
      </w:r>
    </w:p>
    <w:p w:rsidR="00500EA3" w:rsidRPr="008D66A7" w:rsidRDefault="00500EA3" w:rsidP="00500EA3"/>
    <w:p w:rsidR="00500EA3" w:rsidRPr="008D66A7" w:rsidRDefault="00500EA3" w:rsidP="00500EA3"/>
    <w:p w:rsidR="000D099E" w:rsidRDefault="00500EA3" w:rsidP="00500EA3">
      <w:pPr>
        <w:tabs>
          <w:tab w:val="left" w:pos="4800"/>
        </w:tabs>
        <w:jc w:val="center"/>
      </w:pPr>
      <w:r w:rsidRPr="008D66A7">
        <w:t>_________________________________</w:t>
      </w:r>
    </w:p>
    <w:sectPr w:rsidR="000D099E" w:rsidSect="00500EA3">
      <w:pgSz w:w="16838" w:h="11906" w:orient="landscape" w:code="9"/>
      <w:pgMar w:top="567" w:right="567" w:bottom="255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81" w:rsidRDefault="00107F81" w:rsidP="00D563E1">
      <w:r>
        <w:separator/>
      </w:r>
    </w:p>
  </w:endnote>
  <w:endnote w:type="continuationSeparator" w:id="0">
    <w:p w:rsidR="00107F81" w:rsidRDefault="00107F81" w:rsidP="00D5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A3" w:rsidRDefault="00500EA3" w:rsidP="002C06E9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0EA3" w:rsidRDefault="00500EA3" w:rsidP="002C06E9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A3" w:rsidRDefault="00500EA3" w:rsidP="002C06E9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C7156">
      <w:rPr>
        <w:rStyle w:val="ad"/>
        <w:noProof/>
      </w:rPr>
      <w:t>2</w:t>
    </w:r>
    <w:r>
      <w:rPr>
        <w:rStyle w:val="ad"/>
      </w:rPr>
      <w:fldChar w:fldCharType="end"/>
    </w:r>
  </w:p>
  <w:p w:rsidR="00500EA3" w:rsidRDefault="00500EA3" w:rsidP="002C06E9">
    <w:pPr>
      <w:pStyle w:val="ab"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317021"/>
      <w:docPartObj>
        <w:docPartGallery w:val="Page Numbers (Bottom of Page)"/>
        <w:docPartUnique/>
      </w:docPartObj>
    </w:sdtPr>
    <w:sdtEndPr/>
    <w:sdtContent>
      <w:p w:rsidR="00500EA3" w:rsidRDefault="0047562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3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A3" w:rsidRDefault="00500EA3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A3" w:rsidRDefault="0047562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E6398">
      <w:rPr>
        <w:noProof/>
      </w:rPr>
      <w:t>21</w:t>
    </w:r>
    <w:r>
      <w:rPr>
        <w:noProof/>
      </w:rPr>
      <w:fldChar w:fldCharType="end"/>
    </w:r>
  </w:p>
  <w:p w:rsidR="00500EA3" w:rsidRDefault="00500EA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81" w:rsidRDefault="00107F81" w:rsidP="00D563E1">
      <w:r>
        <w:separator/>
      </w:r>
    </w:p>
  </w:footnote>
  <w:footnote w:type="continuationSeparator" w:id="0">
    <w:p w:rsidR="00107F81" w:rsidRDefault="00107F81" w:rsidP="00D56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5E7E"/>
    <w:multiLevelType w:val="hybridMultilevel"/>
    <w:tmpl w:val="21725BE8"/>
    <w:lvl w:ilvl="0" w:tplc="00621A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8B25706"/>
    <w:multiLevelType w:val="hybridMultilevel"/>
    <w:tmpl w:val="FB4AF7E6"/>
    <w:lvl w:ilvl="0" w:tplc="1A907774">
      <w:start w:val="1"/>
      <w:numFmt w:val="decimal"/>
      <w:lvlText w:val="%1."/>
      <w:lvlJc w:val="left"/>
      <w:pPr>
        <w:ind w:left="3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  <w:rPr>
        <w:rFonts w:cs="Times New Roman"/>
      </w:rPr>
    </w:lvl>
  </w:abstractNum>
  <w:abstractNum w:abstractNumId="2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FF4"/>
    <w:rsid w:val="00011412"/>
    <w:rsid w:val="000128AE"/>
    <w:rsid w:val="00023962"/>
    <w:rsid w:val="000247B0"/>
    <w:rsid w:val="0003587E"/>
    <w:rsid w:val="00036E02"/>
    <w:rsid w:val="00040B51"/>
    <w:rsid w:val="00046597"/>
    <w:rsid w:val="00046F56"/>
    <w:rsid w:val="00047870"/>
    <w:rsid w:val="00050937"/>
    <w:rsid w:val="00063CB1"/>
    <w:rsid w:val="00071166"/>
    <w:rsid w:val="00080EC4"/>
    <w:rsid w:val="00087076"/>
    <w:rsid w:val="00087A72"/>
    <w:rsid w:val="00092B92"/>
    <w:rsid w:val="00093A7B"/>
    <w:rsid w:val="00097DA6"/>
    <w:rsid w:val="000C23EE"/>
    <w:rsid w:val="000C2565"/>
    <w:rsid w:val="000C5FD7"/>
    <w:rsid w:val="000D099E"/>
    <w:rsid w:val="000E1CD5"/>
    <w:rsid w:val="000E7AB5"/>
    <w:rsid w:val="00102C97"/>
    <w:rsid w:val="00103CEA"/>
    <w:rsid w:val="00104F9A"/>
    <w:rsid w:val="00105863"/>
    <w:rsid w:val="00107F81"/>
    <w:rsid w:val="00112B9C"/>
    <w:rsid w:val="00115A3A"/>
    <w:rsid w:val="00122A65"/>
    <w:rsid w:val="001274CF"/>
    <w:rsid w:val="00131B22"/>
    <w:rsid w:val="001428D8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011B"/>
    <w:rsid w:val="001F5FF4"/>
    <w:rsid w:val="00200255"/>
    <w:rsid w:val="00203F13"/>
    <w:rsid w:val="002103BD"/>
    <w:rsid w:val="00225CFC"/>
    <w:rsid w:val="00226101"/>
    <w:rsid w:val="00232F83"/>
    <w:rsid w:val="0023629A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93116"/>
    <w:rsid w:val="002B304A"/>
    <w:rsid w:val="002C06E9"/>
    <w:rsid w:val="002C2BAB"/>
    <w:rsid w:val="002C57EE"/>
    <w:rsid w:val="002C7DE7"/>
    <w:rsid w:val="002D160C"/>
    <w:rsid w:val="002D43EC"/>
    <w:rsid w:val="002E0757"/>
    <w:rsid w:val="002E17EC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1FBC"/>
    <w:rsid w:val="003733ED"/>
    <w:rsid w:val="0037562F"/>
    <w:rsid w:val="00376517"/>
    <w:rsid w:val="00377BB1"/>
    <w:rsid w:val="00384734"/>
    <w:rsid w:val="00387AED"/>
    <w:rsid w:val="00394A7E"/>
    <w:rsid w:val="00394D7D"/>
    <w:rsid w:val="00395BED"/>
    <w:rsid w:val="003A090A"/>
    <w:rsid w:val="003A4C47"/>
    <w:rsid w:val="003B0B2A"/>
    <w:rsid w:val="003C369A"/>
    <w:rsid w:val="003C7156"/>
    <w:rsid w:val="004032FE"/>
    <w:rsid w:val="004133DA"/>
    <w:rsid w:val="00413D67"/>
    <w:rsid w:val="0041480C"/>
    <w:rsid w:val="00422EEA"/>
    <w:rsid w:val="00431CCC"/>
    <w:rsid w:val="004424F2"/>
    <w:rsid w:val="00460ABE"/>
    <w:rsid w:val="0046298E"/>
    <w:rsid w:val="00466C9A"/>
    <w:rsid w:val="0047562D"/>
    <w:rsid w:val="00477B9A"/>
    <w:rsid w:val="00485393"/>
    <w:rsid w:val="00487E79"/>
    <w:rsid w:val="00487EC7"/>
    <w:rsid w:val="00496E0D"/>
    <w:rsid w:val="004B54BD"/>
    <w:rsid w:val="004C5C23"/>
    <w:rsid w:val="004D44E3"/>
    <w:rsid w:val="004E1AB9"/>
    <w:rsid w:val="004E24C6"/>
    <w:rsid w:val="004F09FA"/>
    <w:rsid w:val="004F7230"/>
    <w:rsid w:val="00500EA3"/>
    <w:rsid w:val="00506408"/>
    <w:rsid w:val="00512260"/>
    <w:rsid w:val="00516FF9"/>
    <w:rsid w:val="00520652"/>
    <w:rsid w:val="005216BC"/>
    <w:rsid w:val="00522436"/>
    <w:rsid w:val="005252AF"/>
    <w:rsid w:val="00525651"/>
    <w:rsid w:val="0053024A"/>
    <w:rsid w:val="00536AE6"/>
    <w:rsid w:val="005419C8"/>
    <w:rsid w:val="00541E75"/>
    <w:rsid w:val="00547C25"/>
    <w:rsid w:val="00561AFD"/>
    <w:rsid w:val="005629E3"/>
    <w:rsid w:val="005719C8"/>
    <w:rsid w:val="00580317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7048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85E01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A60D5"/>
    <w:rsid w:val="007B00B3"/>
    <w:rsid w:val="007B0F9D"/>
    <w:rsid w:val="007B4355"/>
    <w:rsid w:val="007B5BBE"/>
    <w:rsid w:val="007B64F5"/>
    <w:rsid w:val="007B6BD0"/>
    <w:rsid w:val="007C191B"/>
    <w:rsid w:val="007D6C9B"/>
    <w:rsid w:val="007E1439"/>
    <w:rsid w:val="007E4E3E"/>
    <w:rsid w:val="007F0109"/>
    <w:rsid w:val="007F20C4"/>
    <w:rsid w:val="007F2138"/>
    <w:rsid w:val="007F7705"/>
    <w:rsid w:val="00805B60"/>
    <w:rsid w:val="0081081D"/>
    <w:rsid w:val="00810E56"/>
    <w:rsid w:val="008168F8"/>
    <w:rsid w:val="00817F96"/>
    <w:rsid w:val="00826912"/>
    <w:rsid w:val="00826B85"/>
    <w:rsid w:val="008273E1"/>
    <w:rsid w:val="008321CE"/>
    <w:rsid w:val="00850F6A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A4A62"/>
    <w:rsid w:val="008B1B56"/>
    <w:rsid w:val="008B4433"/>
    <w:rsid w:val="008C10CC"/>
    <w:rsid w:val="008C221A"/>
    <w:rsid w:val="008D66A7"/>
    <w:rsid w:val="008E2A6E"/>
    <w:rsid w:val="008E5AD8"/>
    <w:rsid w:val="008E6398"/>
    <w:rsid w:val="008F0313"/>
    <w:rsid w:val="008F1557"/>
    <w:rsid w:val="008F2A06"/>
    <w:rsid w:val="008F5134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97FC9"/>
    <w:rsid w:val="009A442C"/>
    <w:rsid w:val="009A654D"/>
    <w:rsid w:val="009B0851"/>
    <w:rsid w:val="009B1A00"/>
    <w:rsid w:val="009C060A"/>
    <w:rsid w:val="009C0DC9"/>
    <w:rsid w:val="009D1699"/>
    <w:rsid w:val="009E407F"/>
    <w:rsid w:val="009E48D8"/>
    <w:rsid w:val="009E556E"/>
    <w:rsid w:val="00A02224"/>
    <w:rsid w:val="00A04FB4"/>
    <w:rsid w:val="00A07678"/>
    <w:rsid w:val="00A13158"/>
    <w:rsid w:val="00A1360E"/>
    <w:rsid w:val="00A15754"/>
    <w:rsid w:val="00A16D8F"/>
    <w:rsid w:val="00A31D46"/>
    <w:rsid w:val="00A32EED"/>
    <w:rsid w:val="00A34209"/>
    <w:rsid w:val="00A35EA3"/>
    <w:rsid w:val="00A4331B"/>
    <w:rsid w:val="00A72753"/>
    <w:rsid w:val="00A7669B"/>
    <w:rsid w:val="00A76D14"/>
    <w:rsid w:val="00A93CE1"/>
    <w:rsid w:val="00AA12E7"/>
    <w:rsid w:val="00AB572B"/>
    <w:rsid w:val="00AC1E78"/>
    <w:rsid w:val="00AC52A2"/>
    <w:rsid w:val="00AC66F4"/>
    <w:rsid w:val="00AD03B6"/>
    <w:rsid w:val="00AD264F"/>
    <w:rsid w:val="00AD56C8"/>
    <w:rsid w:val="00AD6F13"/>
    <w:rsid w:val="00AD78B6"/>
    <w:rsid w:val="00AF10A4"/>
    <w:rsid w:val="00AF3851"/>
    <w:rsid w:val="00B015FD"/>
    <w:rsid w:val="00B075B2"/>
    <w:rsid w:val="00B07715"/>
    <w:rsid w:val="00B244CA"/>
    <w:rsid w:val="00B321F9"/>
    <w:rsid w:val="00B36BF8"/>
    <w:rsid w:val="00B370C1"/>
    <w:rsid w:val="00B37683"/>
    <w:rsid w:val="00B42B2A"/>
    <w:rsid w:val="00B50C0A"/>
    <w:rsid w:val="00B56151"/>
    <w:rsid w:val="00B619AF"/>
    <w:rsid w:val="00B62598"/>
    <w:rsid w:val="00B70669"/>
    <w:rsid w:val="00B82372"/>
    <w:rsid w:val="00BA129E"/>
    <w:rsid w:val="00BA5E33"/>
    <w:rsid w:val="00BA62E7"/>
    <w:rsid w:val="00BA69C3"/>
    <w:rsid w:val="00BC1EF8"/>
    <w:rsid w:val="00BC3FAE"/>
    <w:rsid w:val="00BD5C70"/>
    <w:rsid w:val="00C05153"/>
    <w:rsid w:val="00C10F5E"/>
    <w:rsid w:val="00C12ADE"/>
    <w:rsid w:val="00C220E7"/>
    <w:rsid w:val="00C62807"/>
    <w:rsid w:val="00C63757"/>
    <w:rsid w:val="00C76CFA"/>
    <w:rsid w:val="00C77AAB"/>
    <w:rsid w:val="00C87A19"/>
    <w:rsid w:val="00C91235"/>
    <w:rsid w:val="00C939C8"/>
    <w:rsid w:val="00C956B1"/>
    <w:rsid w:val="00CC6F61"/>
    <w:rsid w:val="00CC725A"/>
    <w:rsid w:val="00CD228F"/>
    <w:rsid w:val="00CE32A4"/>
    <w:rsid w:val="00CF0BE1"/>
    <w:rsid w:val="00D005AB"/>
    <w:rsid w:val="00D00796"/>
    <w:rsid w:val="00D13B6C"/>
    <w:rsid w:val="00D37269"/>
    <w:rsid w:val="00D563E1"/>
    <w:rsid w:val="00D62A56"/>
    <w:rsid w:val="00D75B97"/>
    <w:rsid w:val="00D762B8"/>
    <w:rsid w:val="00D762C8"/>
    <w:rsid w:val="00D81430"/>
    <w:rsid w:val="00D819CB"/>
    <w:rsid w:val="00D82D33"/>
    <w:rsid w:val="00D85C79"/>
    <w:rsid w:val="00D87716"/>
    <w:rsid w:val="00D90604"/>
    <w:rsid w:val="00D94177"/>
    <w:rsid w:val="00D97A8D"/>
    <w:rsid w:val="00DA3242"/>
    <w:rsid w:val="00DA4475"/>
    <w:rsid w:val="00DA5433"/>
    <w:rsid w:val="00DB0B5A"/>
    <w:rsid w:val="00DB1BCD"/>
    <w:rsid w:val="00DB2321"/>
    <w:rsid w:val="00DB7C99"/>
    <w:rsid w:val="00DC6EBE"/>
    <w:rsid w:val="00DD3A0F"/>
    <w:rsid w:val="00DE3C83"/>
    <w:rsid w:val="00E0462E"/>
    <w:rsid w:val="00E114BF"/>
    <w:rsid w:val="00E156AE"/>
    <w:rsid w:val="00E50759"/>
    <w:rsid w:val="00E5141D"/>
    <w:rsid w:val="00E5353E"/>
    <w:rsid w:val="00E54F23"/>
    <w:rsid w:val="00E65E36"/>
    <w:rsid w:val="00E863E4"/>
    <w:rsid w:val="00E86FCD"/>
    <w:rsid w:val="00E9103E"/>
    <w:rsid w:val="00E94E70"/>
    <w:rsid w:val="00EA375C"/>
    <w:rsid w:val="00EA4D7A"/>
    <w:rsid w:val="00EB1930"/>
    <w:rsid w:val="00EB421F"/>
    <w:rsid w:val="00EC3EF7"/>
    <w:rsid w:val="00EC5F73"/>
    <w:rsid w:val="00ED4D4A"/>
    <w:rsid w:val="00EE3888"/>
    <w:rsid w:val="00EE6C15"/>
    <w:rsid w:val="00F00B5A"/>
    <w:rsid w:val="00F02B55"/>
    <w:rsid w:val="00F20995"/>
    <w:rsid w:val="00F272F4"/>
    <w:rsid w:val="00F27CEE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C6470"/>
    <w:rsid w:val="00FC69E6"/>
    <w:rsid w:val="00FD0A48"/>
    <w:rsid w:val="00FD5041"/>
    <w:rsid w:val="00FE5D72"/>
    <w:rsid w:val="00FF4119"/>
    <w:rsid w:val="00FF71B7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rsid w:val="008273E1"/>
    <w:rPr>
      <w:rFonts w:ascii="Arial" w:hAnsi="Arial" w:cs="Arial" w:hint="default"/>
      <w:sz w:val="18"/>
      <w:szCs w:val="18"/>
    </w:rPr>
  </w:style>
  <w:style w:type="paragraph" w:customStyle="1" w:styleId="1">
    <w:name w:val="Абзац списка1"/>
    <w:basedOn w:val="a"/>
    <w:rsid w:val="000D09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D09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7">
    <w:name w:val="Абзац"/>
    <w:basedOn w:val="a"/>
    <w:link w:val="a8"/>
    <w:rsid w:val="000D099E"/>
    <w:pPr>
      <w:spacing w:before="120" w:after="60"/>
      <w:ind w:firstLine="426"/>
      <w:jc w:val="both"/>
    </w:pPr>
    <w:rPr>
      <w:rFonts w:eastAsia="Calibri"/>
    </w:rPr>
  </w:style>
  <w:style w:type="character" w:customStyle="1" w:styleId="a8">
    <w:name w:val="Абзац Знак"/>
    <w:link w:val="a7"/>
    <w:locked/>
    <w:rsid w:val="000D099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A131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D5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6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63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F74C9"/>
  </w:style>
  <w:style w:type="character" w:styleId="ae">
    <w:name w:val="Hyperlink"/>
    <w:basedOn w:val="a0"/>
    <w:uiPriority w:val="99"/>
    <w:unhideWhenUsed/>
    <w:rsid w:val="00997FC9"/>
    <w:rPr>
      <w:color w:val="0000FF" w:themeColor="hyperlink"/>
      <w:u w:val="single"/>
    </w:rPr>
  </w:style>
  <w:style w:type="character" w:styleId="af">
    <w:name w:val="Placeholder Text"/>
    <w:basedOn w:val="a0"/>
    <w:uiPriority w:val="99"/>
    <w:semiHidden/>
    <w:rsid w:val="00500E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rsid w:val="008273E1"/>
    <w:rPr>
      <w:rFonts w:ascii="Arial" w:hAnsi="Arial" w:cs="Arial" w:hint="default"/>
      <w:sz w:val="18"/>
      <w:szCs w:val="18"/>
    </w:rPr>
  </w:style>
  <w:style w:type="paragraph" w:customStyle="1" w:styleId="1">
    <w:name w:val="Абзац списка1"/>
    <w:basedOn w:val="a"/>
    <w:rsid w:val="000D09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D09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7">
    <w:name w:val="Абзац"/>
    <w:basedOn w:val="a"/>
    <w:link w:val="a8"/>
    <w:rsid w:val="000D099E"/>
    <w:pPr>
      <w:spacing w:before="120" w:after="60"/>
      <w:ind w:firstLine="426"/>
      <w:jc w:val="both"/>
    </w:pPr>
    <w:rPr>
      <w:rFonts w:eastAsia="Calibri"/>
    </w:rPr>
  </w:style>
  <w:style w:type="character" w:customStyle="1" w:styleId="a8">
    <w:name w:val="Абзац Знак"/>
    <w:link w:val="a7"/>
    <w:locked/>
    <w:rsid w:val="000D099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A131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D5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6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63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F74C9"/>
  </w:style>
  <w:style w:type="character" w:styleId="ae">
    <w:name w:val="Hyperlink"/>
    <w:basedOn w:val="a0"/>
    <w:uiPriority w:val="99"/>
    <w:unhideWhenUsed/>
    <w:rsid w:val="00997F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consultantplus://offline/ref=02919995AFE5532833F5CE42350DC1770B8B57B53C376295B387BC8BF7q7p2N" TargetMode="External"/><Relationship Id="rId26" Type="http://schemas.openxmlformats.org/officeDocument/2006/relationships/hyperlink" Target="consultantplus://offline/ref=02919995AFE5532833F5D04F236196780C860DBF30346AC0EAD8E7D6A07BBC20D13E32B20095C267186F51qAp4N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2919995AFE5532833F5CE42350DC1770B8A53B036306295B387BC8BF7q7p2N" TargetMode="External"/><Relationship Id="rId34" Type="http://schemas.openxmlformats.org/officeDocument/2006/relationships/hyperlink" Target="consultantplus://offline/ref=2211972B898A87B6A60409D5F6B0FF81BF21F664F001D3DD1738F59A49DBtC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0D459DE155C9BA94B041810B2245345FD5738FB097C7484E96E5E7049B3EC8A406DBE6E718AFADAE5F94F1DDP6H" TargetMode="External"/><Relationship Id="rId17" Type="http://schemas.openxmlformats.org/officeDocument/2006/relationships/hyperlink" Target="consultantplus://offline/ref=02919995AFE5532833F5CE42350DC1770B8A50B03C366295B387BC8BF7q7p2N" TargetMode="External"/><Relationship Id="rId25" Type="http://schemas.openxmlformats.org/officeDocument/2006/relationships/hyperlink" Target="consultantplus://offline/ref=02919995AFE5532833F5D04F236196780C860DBF3C3561C7ECD8E7D6A07BBC20D13E32B20095C267186F50qApCN" TargetMode="External"/><Relationship Id="rId33" Type="http://schemas.openxmlformats.org/officeDocument/2006/relationships/hyperlink" Target="consultantplus://offline/ref=02919995AFE5532833F5CE42350DC1770B8B57B53C376295B387BC8BF7q7p2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CA0419CDB9212EEF8EE20ACD9A0EF08A056FA636A62DC3134FCD030BACE1DBA9B80C6A744AC49139543F60c1Z2G" TargetMode="External"/><Relationship Id="rId20" Type="http://schemas.openxmlformats.org/officeDocument/2006/relationships/hyperlink" Target="consultantplus://offline/ref=02919995AFE5532833F5CE42350DC1770B8F5AB137376295B387BC8BF7q7p2N" TargetMode="External"/><Relationship Id="rId29" Type="http://schemas.openxmlformats.org/officeDocument/2006/relationships/hyperlink" Target="consultantplus://offline/ref=02919995AFE5532833F5D04F236196780C860DBF303B6EC2E6D8E7D6A07BBC20D13E32B20095C267186F50qApD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0D459DE155C9BA94B041810B2245345FD5738FB096CF4F4890E5E7049B3EC8A406DBE6E718AFADAE5B93F3DDPEH" TargetMode="External"/><Relationship Id="rId24" Type="http://schemas.openxmlformats.org/officeDocument/2006/relationships/hyperlink" Target="consultantplus://offline/ref=02919995AFE5532833F5D04F236196780C860DBF35326DC6EBD0BADCA822B022D6316DA507DCCE66186F51ACq7p2N" TargetMode="External"/><Relationship Id="rId32" Type="http://schemas.openxmlformats.org/officeDocument/2006/relationships/hyperlink" Target="consultantplus://offline/ref=02919995AFE5532833F5D04F236196780C860DBF353260CAE8D1BADCA822B022D6316DA507DCCE66186F54A5q7pDN" TargetMode="External"/><Relationship Id="rId37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CA0419CDB9212EEF8EE20ACD9A0EF08A056FA636A62DC3134FCD030BACE1DBA9B80C6A744AC49139543F67c1Z2G" TargetMode="External"/><Relationship Id="rId23" Type="http://schemas.openxmlformats.org/officeDocument/2006/relationships/hyperlink" Target="consultantplus://offline/ref=02919995AFE5532833F5D04F236196780C860DBF353260CBEBD4BADCA822B022D6q3p1N" TargetMode="External"/><Relationship Id="rId28" Type="http://schemas.openxmlformats.org/officeDocument/2006/relationships/hyperlink" Target="consultantplus://offline/ref=02919995AFE5532833F5CE42350DC1770B8A53B036306295B387BC8BF772B67796716BF04499C265q1pBN" TargetMode="External"/><Relationship Id="rId36" Type="http://schemas.openxmlformats.org/officeDocument/2006/relationships/footer" Target="footer3.xml"/><Relationship Id="rId10" Type="http://schemas.openxmlformats.org/officeDocument/2006/relationships/hyperlink" Target="consultantplus://offline/ref=6AAFEC82DEFDB794DC1378A5299DC977B16F6B576B5AF3959022ABBDADE7742914D48D3A29D3B4BFEB5006B9T3NCH" TargetMode="External"/><Relationship Id="rId19" Type="http://schemas.openxmlformats.org/officeDocument/2006/relationships/hyperlink" Target="http://www.fgis.economy.gov.ru" TargetMode="External"/><Relationship Id="rId31" Type="http://schemas.openxmlformats.org/officeDocument/2006/relationships/hyperlink" Target="consultantplus://offline/ref=02919995AFE5532833F5D04F236196780C860DBF353260CBEBD4BADCA822B022D6316DA507DCCE66186F54ACq7pD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yperlink" Target="consultantplus://offline/ref=02919995AFE5532833F5CE42350DC1770B8952B73C376295B387BC8BF7q7p2N" TargetMode="External"/><Relationship Id="rId27" Type="http://schemas.openxmlformats.org/officeDocument/2006/relationships/hyperlink" Target="consultantplus://offline/ref=02919995AFE5532833F5D04F236196780C860DBF31306ECAE6D8E7D6A07BBC20D13E32B20095C267186F50qApDN" TargetMode="External"/><Relationship Id="rId30" Type="http://schemas.openxmlformats.org/officeDocument/2006/relationships/hyperlink" Target="consultantplus://offline/ref=02919995AFE5532833F5D04F236196780C860DBF35326CCBE6D3BADCA822B022D6q3p1N" TargetMode="External"/><Relationship Id="rId35" Type="http://schemas.openxmlformats.org/officeDocument/2006/relationships/hyperlink" Target="consultantplus://offline/ref=00CA0419CDB9212EEF8EE20ACD9A0EF08A056FA636A62DC3134FCD030BACE1DBA9B80C6A744AC49139543F60c1Z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C2AAB-66D9-4CAF-B470-C38BE3B9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23</Pages>
  <Words>8404</Words>
  <Characters>47903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Киямова Юлия Валерьевна</cp:lastModifiedBy>
  <cp:revision>35</cp:revision>
  <cp:lastPrinted>2017-11-16T12:23:00Z</cp:lastPrinted>
  <dcterms:created xsi:type="dcterms:W3CDTF">2017-01-18T08:19:00Z</dcterms:created>
  <dcterms:modified xsi:type="dcterms:W3CDTF">2017-12-19T04:05:00Z</dcterms:modified>
</cp:coreProperties>
</file>